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0AC" w:rsidRDefault="008000AC" w:rsidP="005642B0">
      <w:pPr>
        <w:spacing w:after="0" w:line="312"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МІНІСТЕРСТВО ОСВІТИ І НАУКИ УКРАЇНИ</w:t>
      </w:r>
    </w:p>
    <w:p w:rsidR="008000AC" w:rsidRDefault="008000AC" w:rsidP="005642B0">
      <w:pPr>
        <w:spacing w:after="0" w:line="312"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НАЦІОНАЛЬНА МЕТАЛУРГІЙНА АКАДЕМІЯ УКРАЇНИ</w:t>
      </w:r>
    </w:p>
    <w:p w:rsidR="008000AC" w:rsidRDefault="008000AC" w:rsidP="005642B0">
      <w:pPr>
        <w:spacing w:after="0" w:line="312" w:lineRule="auto"/>
        <w:jc w:val="center"/>
        <w:rPr>
          <w:rFonts w:ascii="Times New Roman" w:hAnsi="Times New Roman" w:cs="Times New Roman"/>
          <w:sz w:val="28"/>
          <w:szCs w:val="28"/>
          <w:lang w:val="uk-UA"/>
        </w:rPr>
      </w:pPr>
    </w:p>
    <w:p w:rsidR="008000AC" w:rsidRDefault="008000AC" w:rsidP="005642B0">
      <w:pPr>
        <w:spacing w:after="0" w:line="312" w:lineRule="auto"/>
        <w:jc w:val="center"/>
        <w:rPr>
          <w:rFonts w:ascii="Times New Roman" w:hAnsi="Times New Roman" w:cs="Times New Roman"/>
          <w:sz w:val="28"/>
          <w:szCs w:val="28"/>
          <w:lang w:val="uk-UA"/>
        </w:rPr>
      </w:pPr>
    </w:p>
    <w:p w:rsidR="008000AC" w:rsidRDefault="008000AC" w:rsidP="005642B0">
      <w:pPr>
        <w:spacing w:after="0" w:line="312" w:lineRule="auto"/>
        <w:jc w:val="center"/>
        <w:rPr>
          <w:rFonts w:ascii="Times New Roman" w:hAnsi="Times New Roman" w:cs="Times New Roman"/>
          <w:sz w:val="28"/>
          <w:szCs w:val="28"/>
          <w:lang w:val="uk-UA"/>
        </w:rPr>
      </w:pPr>
    </w:p>
    <w:p w:rsidR="008000AC" w:rsidRDefault="008000AC" w:rsidP="005642B0">
      <w:pPr>
        <w:spacing w:after="0" w:line="312" w:lineRule="auto"/>
        <w:jc w:val="center"/>
        <w:rPr>
          <w:rFonts w:ascii="Times New Roman" w:hAnsi="Times New Roman" w:cs="Times New Roman"/>
          <w:sz w:val="28"/>
          <w:szCs w:val="28"/>
          <w:lang w:val="uk-UA"/>
        </w:rPr>
      </w:pPr>
    </w:p>
    <w:p w:rsidR="008000AC" w:rsidRDefault="008000AC" w:rsidP="005642B0">
      <w:pPr>
        <w:spacing w:after="0" w:line="312" w:lineRule="auto"/>
        <w:jc w:val="center"/>
        <w:rPr>
          <w:rFonts w:ascii="Times New Roman" w:hAnsi="Times New Roman" w:cs="Times New Roman"/>
          <w:sz w:val="28"/>
          <w:szCs w:val="28"/>
          <w:lang w:val="uk-UA"/>
        </w:rPr>
      </w:pPr>
    </w:p>
    <w:p w:rsidR="008000AC" w:rsidRDefault="008000AC" w:rsidP="005642B0">
      <w:pPr>
        <w:spacing w:after="0" w:line="312" w:lineRule="auto"/>
        <w:jc w:val="center"/>
        <w:rPr>
          <w:rFonts w:ascii="Times New Roman" w:hAnsi="Times New Roman" w:cs="Times New Roman"/>
          <w:sz w:val="28"/>
          <w:szCs w:val="28"/>
          <w:lang w:val="uk-UA"/>
        </w:rPr>
      </w:pPr>
    </w:p>
    <w:p w:rsidR="008000AC" w:rsidRDefault="008000AC" w:rsidP="005642B0">
      <w:pPr>
        <w:spacing w:after="0" w:line="312" w:lineRule="auto"/>
        <w:jc w:val="center"/>
        <w:rPr>
          <w:rFonts w:ascii="Times New Roman" w:hAnsi="Times New Roman" w:cs="Times New Roman"/>
          <w:sz w:val="28"/>
          <w:szCs w:val="28"/>
          <w:lang w:val="uk-UA"/>
        </w:rPr>
      </w:pPr>
    </w:p>
    <w:p w:rsidR="008000AC" w:rsidRDefault="008000AC" w:rsidP="005642B0">
      <w:pPr>
        <w:spacing w:after="0" w:line="312" w:lineRule="auto"/>
        <w:jc w:val="center"/>
        <w:rPr>
          <w:rFonts w:ascii="Times New Roman" w:hAnsi="Times New Roman" w:cs="Times New Roman"/>
          <w:sz w:val="28"/>
          <w:szCs w:val="28"/>
          <w:lang w:val="uk-UA"/>
        </w:rPr>
      </w:pPr>
    </w:p>
    <w:p w:rsidR="008000AC" w:rsidRDefault="008000AC" w:rsidP="005642B0">
      <w:pPr>
        <w:spacing w:after="0" w:line="312" w:lineRule="auto"/>
        <w:jc w:val="center"/>
        <w:rPr>
          <w:rFonts w:ascii="Times New Roman" w:hAnsi="Times New Roman" w:cs="Times New Roman"/>
          <w:sz w:val="28"/>
          <w:szCs w:val="28"/>
          <w:lang w:val="uk-UA"/>
        </w:rPr>
      </w:pPr>
    </w:p>
    <w:p w:rsidR="008000AC" w:rsidRDefault="008000AC" w:rsidP="005642B0">
      <w:pPr>
        <w:spacing w:after="0" w:line="312" w:lineRule="auto"/>
        <w:jc w:val="center"/>
        <w:rPr>
          <w:rFonts w:ascii="Times New Roman" w:hAnsi="Times New Roman" w:cs="Times New Roman"/>
          <w:sz w:val="28"/>
          <w:szCs w:val="28"/>
          <w:lang w:val="uk-UA"/>
        </w:rPr>
      </w:pPr>
    </w:p>
    <w:p w:rsidR="008000AC" w:rsidRDefault="008000AC" w:rsidP="005642B0">
      <w:pPr>
        <w:spacing w:after="0" w:line="312" w:lineRule="auto"/>
        <w:jc w:val="center"/>
        <w:rPr>
          <w:rFonts w:ascii="Times New Roman" w:hAnsi="Times New Roman" w:cs="Times New Roman"/>
          <w:sz w:val="28"/>
          <w:szCs w:val="28"/>
          <w:lang w:val="uk-UA"/>
        </w:rPr>
      </w:pPr>
    </w:p>
    <w:p w:rsidR="008000AC" w:rsidRDefault="008000AC" w:rsidP="005642B0">
      <w:pPr>
        <w:spacing w:after="0" w:line="312"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РОБОЧА ПРОГРАМА,</w:t>
      </w:r>
    </w:p>
    <w:p w:rsidR="008000AC" w:rsidRDefault="008000AC" w:rsidP="005642B0">
      <w:pPr>
        <w:spacing w:after="0" w:line="312"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методичні вказівки та індивідуальні завдання до</w:t>
      </w:r>
    </w:p>
    <w:p w:rsidR="008000AC" w:rsidRDefault="008000AC" w:rsidP="005642B0">
      <w:pPr>
        <w:spacing w:after="0" w:line="312"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вивчення дисципліни </w:t>
      </w:r>
    </w:p>
    <w:p w:rsidR="008000AC" w:rsidRDefault="008000AC" w:rsidP="005642B0">
      <w:pPr>
        <w:spacing w:after="0" w:line="312"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«Організація і планування металургійного виробництва» </w:t>
      </w:r>
    </w:p>
    <w:p w:rsidR="008000AC" w:rsidRDefault="008000AC" w:rsidP="005642B0">
      <w:pPr>
        <w:spacing w:after="0" w:line="312"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для студентів напряму 6.030601 – менеджмент</w:t>
      </w:r>
    </w:p>
    <w:p w:rsidR="008000AC" w:rsidRDefault="008000AC" w:rsidP="005642B0">
      <w:pPr>
        <w:spacing w:after="0" w:line="312" w:lineRule="auto"/>
        <w:ind w:firstLine="709"/>
        <w:jc w:val="center"/>
        <w:rPr>
          <w:rFonts w:ascii="Times New Roman" w:hAnsi="Times New Roman" w:cs="Times New Roman"/>
          <w:sz w:val="28"/>
          <w:szCs w:val="28"/>
          <w:lang w:val="uk-UA"/>
        </w:rPr>
      </w:pPr>
    </w:p>
    <w:p w:rsidR="008000AC" w:rsidRDefault="008000AC" w:rsidP="005642B0">
      <w:pPr>
        <w:spacing w:after="0" w:line="312" w:lineRule="auto"/>
        <w:jc w:val="center"/>
        <w:rPr>
          <w:rFonts w:ascii="Times New Roman" w:hAnsi="Times New Roman" w:cs="Times New Roman"/>
          <w:sz w:val="28"/>
          <w:szCs w:val="28"/>
          <w:lang w:val="uk-UA"/>
        </w:rPr>
      </w:pPr>
    </w:p>
    <w:p w:rsidR="008000AC" w:rsidRDefault="008000AC" w:rsidP="005642B0">
      <w:pPr>
        <w:spacing w:after="0" w:line="312" w:lineRule="auto"/>
        <w:jc w:val="center"/>
        <w:rPr>
          <w:rFonts w:ascii="Times New Roman" w:hAnsi="Times New Roman" w:cs="Times New Roman"/>
          <w:sz w:val="28"/>
          <w:szCs w:val="28"/>
          <w:lang w:val="uk-UA"/>
        </w:rPr>
      </w:pPr>
    </w:p>
    <w:p w:rsidR="008000AC" w:rsidRDefault="008000AC" w:rsidP="005642B0">
      <w:pPr>
        <w:spacing w:after="0" w:line="312" w:lineRule="auto"/>
        <w:jc w:val="center"/>
        <w:rPr>
          <w:rFonts w:ascii="Times New Roman" w:hAnsi="Times New Roman" w:cs="Times New Roman"/>
          <w:sz w:val="28"/>
          <w:szCs w:val="28"/>
          <w:lang w:val="uk-UA"/>
        </w:rPr>
      </w:pPr>
    </w:p>
    <w:tbl>
      <w:tblPr>
        <w:tblW w:w="10229" w:type="dxa"/>
        <w:tblInd w:w="-106" w:type="dxa"/>
        <w:tblLook w:val="00A0"/>
      </w:tblPr>
      <w:tblGrid>
        <w:gridCol w:w="5688"/>
        <w:gridCol w:w="4541"/>
      </w:tblGrid>
      <w:tr w:rsidR="008000AC">
        <w:tc>
          <w:tcPr>
            <w:tcW w:w="5688" w:type="dxa"/>
            <w:vAlign w:val="center"/>
          </w:tcPr>
          <w:p w:rsidR="008000AC" w:rsidRDefault="008000AC">
            <w:pPr>
              <w:spacing w:after="0" w:line="312" w:lineRule="auto"/>
              <w:jc w:val="right"/>
              <w:rPr>
                <w:rFonts w:ascii="Times New Roman" w:hAnsi="Times New Roman" w:cs="Times New Roman"/>
                <w:sz w:val="28"/>
                <w:szCs w:val="28"/>
                <w:lang w:val="uk-UA"/>
              </w:rPr>
            </w:pPr>
          </w:p>
        </w:tc>
        <w:tc>
          <w:tcPr>
            <w:tcW w:w="4541" w:type="dxa"/>
            <w:vAlign w:val="center"/>
          </w:tcPr>
          <w:p w:rsidR="008000AC" w:rsidRDefault="008000AC">
            <w:pPr>
              <w:spacing w:after="0" w:line="312"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Затверджено</w:t>
            </w:r>
          </w:p>
          <w:p w:rsidR="008000AC" w:rsidRDefault="008000AC">
            <w:pPr>
              <w:tabs>
                <w:tab w:val="left" w:pos="653"/>
              </w:tabs>
              <w:spacing w:after="0" w:line="312"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на засіданні Вченої ради </w:t>
            </w:r>
          </w:p>
          <w:p w:rsidR="008000AC" w:rsidRDefault="008000AC">
            <w:pPr>
              <w:tabs>
                <w:tab w:val="left" w:pos="653"/>
              </w:tabs>
              <w:spacing w:after="0" w:line="312"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академії</w:t>
            </w:r>
          </w:p>
          <w:p w:rsidR="008000AC" w:rsidRDefault="008000AC">
            <w:pPr>
              <w:tabs>
                <w:tab w:val="left" w:pos="653"/>
              </w:tabs>
              <w:spacing w:after="0" w:line="312" w:lineRule="auto"/>
              <w:rPr>
                <w:rFonts w:ascii="Times New Roman" w:hAnsi="Times New Roman" w:cs="Times New Roman"/>
                <w:sz w:val="28"/>
                <w:szCs w:val="28"/>
                <w:lang w:val="uk-UA"/>
              </w:rPr>
            </w:pPr>
            <w:r>
              <w:rPr>
                <w:rFonts w:ascii="Times New Roman" w:hAnsi="Times New Roman" w:cs="Times New Roman"/>
                <w:sz w:val="28"/>
                <w:szCs w:val="28"/>
                <w:lang w:val="uk-UA"/>
              </w:rPr>
              <w:t>Протокол № від 27.01.2014</w:t>
            </w:r>
          </w:p>
        </w:tc>
      </w:tr>
    </w:tbl>
    <w:p w:rsidR="008000AC" w:rsidRDefault="008000AC" w:rsidP="005642B0">
      <w:pPr>
        <w:spacing w:after="0" w:line="312" w:lineRule="auto"/>
        <w:jc w:val="center"/>
        <w:rPr>
          <w:rFonts w:ascii="Times New Roman" w:hAnsi="Times New Roman" w:cs="Times New Roman"/>
          <w:sz w:val="28"/>
          <w:szCs w:val="28"/>
          <w:lang w:val="uk-UA"/>
        </w:rPr>
      </w:pPr>
    </w:p>
    <w:p w:rsidR="008000AC" w:rsidRDefault="008000AC" w:rsidP="005642B0">
      <w:pPr>
        <w:spacing w:after="0" w:line="312" w:lineRule="auto"/>
        <w:jc w:val="center"/>
        <w:rPr>
          <w:rFonts w:ascii="Times New Roman" w:hAnsi="Times New Roman" w:cs="Times New Roman"/>
          <w:sz w:val="28"/>
          <w:szCs w:val="28"/>
          <w:lang w:val="uk-UA"/>
        </w:rPr>
      </w:pPr>
    </w:p>
    <w:p w:rsidR="008000AC" w:rsidRDefault="008000AC" w:rsidP="005642B0">
      <w:pPr>
        <w:spacing w:after="0" w:line="312" w:lineRule="auto"/>
        <w:jc w:val="center"/>
        <w:rPr>
          <w:rFonts w:ascii="Times New Roman" w:hAnsi="Times New Roman" w:cs="Times New Roman"/>
          <w:sz w:val="28"/>
          <w:szCs w:val="28"/>
          <w:lang w:val="uk-UA"/>
        </w:rPr>
      </w:pPr>
    </w:p>
    <w:p w:rsidR="008000AC" w:rsidRDefault="008000AC" w:rsidP="005642B0">
      <w:pPr>
        <w:spacing w:after="0" w:line="312" w:lineRule="auto"/>
        <w:jc w:val="center"/>
        <w:rPr>
          <w:rFonts w:ascii="Times New Roman" w:hAnsi="Times New Roman" w:cs="Times New Roman"/>
          <w:sz w:val="28"/>
          <w:szCs w:val="28"/>
          <w:lang w:val="uk-UA"/>
        </w:rPr>
      </w:pPr>
    </w:p>
    <w:p w:rsidR="008000AC" w:rsidRDefault="008000AC" w:rsidP="005642B0">
      <w:pPr>
        <w:spacing w:after="0" w:line="312" w:lineRule="auto"/>
        <w:jc w:val="center"/>
        <w:rPr>
          <w:rFonts w:ascii="Times New Roman" w:hAnsi="Times New Roman" w:cs="Times New Roman"/>
          <w:sz w:val="28"/>
          <w:szCs w:val="28"/>
          <w:lang w:val="uk-UA"/>
        </w:rPr>
      </w:pPr>
    </w:p>
    <w:p w:rsidR="008000AC" w:rsidRDefault="008000AC" w:rsidP="005642B0">
      <w:pPr>
        <w:spacing w:after="0" w:line="312" w:lineRule="auto"/>
        <w:jc w:val="center"/>
        <w:rPr>
          <w:rFonts w:ascii="Times New Roman" w:hAnsi="Times New Roman" w:cs="Times New Roman"/>
          <w:sz w:val="28"/>
          <w:szCs w:val="28"/>
          <w:lang w:val="uk-UA"/>
        </w:rPr>
      </w:pPr>
    </w:p>
    <w:p w:rsidR="008000AC" w:rsidRDefault="008000AC" w:rsidP="005642B0">
      <w:pPr>
        <w:spacing w:after="0" w:line="312" w:lineRule="auto"/>
        <w:jc w:val="center"/>
        <w:rPr>
          <w:rFonts w:ascii="Times New Roman" w:hAnsi="Times New Roman" w:cs="Times New Roman"/>
          <w:sz w:val="28"/>
          <w:szCs w:val="28"/>
          <w:lang w:val="uk-UA"/>
        </w:rPr>
      </w:pPr>
    </w:p>
    <w:p w:rsidR="008000AC" w:rsidRDefault="008000AC" w:rsidP="005642B0">
      <w:pPr>
        <w:spacing w:after="0" w:line="312" w:lineRule="auto"/>
        <w:jc w:val="center"/>
        <w:rPr>
          <w:rFonts w:ascii="Times New Roman" w:hAnsi="Times New Roman" w:cs="Times New Roman"/>
          <w:sz w:val="28"/>
          <w:szCs w:val="28"/>
          <w:lang w:val="uk-UA"/>
        </w:rPr>
        <w:sectPr w:rsidR="008000AC" w:rsidSect="00856F9D">
          <w:footerReference w:type="default" r:id="rId7"/>
          <w:pgSz w:w="11906" w:h="16838"/>
          <w:pgMar w:top="1134" w:right="1134" w:bottom="1134" w:left="1134" w:header="708" w:footer="708" w:gutter="0"/>
          <w:pgNumType w:start="2"/>
          <w:cols w:space="708"/>
          <w:titlePg/>
          <w:docGrid w:linePitch="360"/>
        </w:sectPr>
      </w:pPr>
      <w:r>
        <w:rPr>
          <w:rFonts w:ascii="Times New Roman" w:hAnsi="Times New Roman" w:cs="Times New Roman"/>
          <w:sz w:val="28"/>
          <w:szCs w:val="28"/>
          <w:lang w:val="uk-UA"/>
        </w:rPr>
        <w:t>Дніпропетровськ НМетАУ 2014</w:t>
      </w:r>
    </w:p>
    <w:p w:rsidR="008000AC" w:rsidRDefault="008000AC" w:rsidP="005642B0">
      <w:pPr>
        <w:spacing w:after="0" w:line="312" w:lineRule="auto"/>
        <w:jc w:val="center"/>
      </w:pPr>
    </w:p>
    <w:p w:rsidR="008000AC" w:rsidRPr="00DD76EA" w:rsidRDefault="008000AC" w:rsidP="00DF4EEE">
      <w:pPr>
        <w:spacing w:after="0" w:line="312" w:lineRule="auto"/>
        <w:rPr>
          <w:rFonts w:ascii="Times New Roman" w:hAnsi="Times New Roman" w:cs="Times New Roman"/>
          <w:sz w:val="28"/>
          <w:szCs w:val="28"/>
          <w:lang w:val="uk-UA"/>
        </w:rPr>
      </w:pPr>
      <w:r w:rsidRPr="00DD76EA">
        <w:rPr>
          <w:rFonts w:ascii="Times New Roman" w:hAnsi="Times New Roman" w:cs="Times New Roman"/>
          <w:sz w:val="28"/>
          <w:szCs w:val="28"/>
          <w:lang w:val="uk-UA"/>
        </w:rPr>
        <w:t xml:space="preserve">УДК:  </w:t>
      </w:r>
      <w:r>
        <w:rPr>
          <w:rFonts w:ascii="Times New Roman" w:hAnsi="Times New Roman" w:cs="Times New Roman"/>
          <w:sz w:val="28"/>
          <w:szCs w:val="28"/>
          <w:lang w:val="uk-UA"/>
        </w:rPr>
        <w:t>658.5:669</w:t>
      </w:r>
      <w:r w:rsidRPr="00DD76EA">
        <w:rPr>
          <w:rFonts w:ascii="Times New Roman" w:hAnsi="Times New Roman" w:cs="Times New Roman"/>
          <w:sz w:val="28"/>
          <w:szCs w:val="28"/>
          <w:lang w:val="uk-UA"/>
        </w:rPr>
        <w:t xml:space="preserve"> (07)</w:t>
      </w:r>
    </w:p>
    <w:p w:rsidR="008000AC" w:rsidRPr="00DD76EA" w:rsidRDefault="008000AC" w:rsidP="00DF4EEE">
      <w:pPr>
        <w:spacing w:after="0" w:line="312" w:lineRule="auto"/>
        <w:jc w:val="both"/>
        <w:rPr>
          <w:rFonts w:ascii="Times New Roman" w:hAnsi="Times New Roman" w:cs="Times New Roman"/>
          <w:sz w:val="28"/>
          <w:szCs w:val="28"/>
          <w:lang w:val="uk-UA"/>
        </w:rPr>
      </w:pPr>
      <w:r w:rsidRPr="00DD76EA">
        <w:rPr>
          <w:rFonts w:ascii="Times New Roman" w:hAnsi="Times New Roman" w:cs="Times New Roman"/>
          <w:sz w:val="28"/>
          <w:szCs w:val="28"/>
          <w:lang w:val="uk-UA"/>
        </w:rPr>
        <w:t>Робоча програма, методичні вказівки та індивідуальні завдання до вивчення дисципліни «</w:t>
      </w:r>
      <w:r>
        <w:rPr>
          <w:rFonts w:ascii="Times New Roman" w:hAnsi="Times New Roman" w:cs="Times New Roman"/>
          <w:sz w:val="28"/>
          <w:szCs w:val="28"/>
          <w:lang w:val="uk-UA"/>
        </w:rPr>
        <w:t>Організація і планування металургійного виробництва</w:t>
      </w:r>
      <w:r w:rsidRPr="00DD76EA">
        <w:rPr>
          <w:rFonts w:ascii="Times New Roman" w:hAnsi="Times New Roman" w:cs="Times New Roman"/>
          <w:sz w:val="28"/>
          <w:szCs w:val="28"/>
          <w:lang w:val="uk-UA"/>
        </w:rPr>
        <w:t xml:space="preserve">» для студентів напряму 6.030601 </w:t>
      </w:r>
      <w:r>
        <w:rPr>
          <w:rFonts w:ascii="Times New Roman" w:hAnsi="Times New Roman" w:cs="Times New Roman"/>
          <w:sz w:val="28"/>
          <w:szCs w:val="28"/>
          <w:lang w:val="uk-UA"/>
        </w:rPr>
        <w:t>–</w:t>
      </w:r>
      <w:r w:rsidRPr="00DD76EA">
        <w:rPr>
          <w:rFonts w:ascii="Times New Roman" w:hAnsi="Times New Roman" w:cs="Times New Roman"/>
          <w:sz w:val="28"/>
          <w:szCs w:val="28"/>
          <w:lang w:val="uk-UA"/>
        </w:rPr>
        <w:t xml:space="preserve"> менеджмент / Укл.: </w:t>
      </w:r>
      <w:r>
        <w:rPr>
          <w:rFonts w:ascii="Times New Roman" w:hAnsi="Times New Roman" w:cs="Times New Roman"/>
          <w:sz w:val="28"/>
          <w:szCs w:val="28"/>
          <w:lang w:val="uk-UA"/>
        </w:rPr>
        <w:t>Д.Є</w:t>
      </w:r>
      <w:r w:rsidRPr="00DD76EA">
        <w:rPr>
          <w:rFonts w:ascii="Times New Roman" w:hAnsi="Times New Roman" w:cs="Times New Roman"/>
          <w:sz w:val="28"/>
          <w:szCs w:val="28"/>
          <w:lang w:val="uk-UA"/>
        </w:rPr>
        <w:t xml:space="preserve">. </w:t>
      </w:r>
      <w:r>
        <w:rPr>
          <w:rFonts w:ascii="Times New Roman" w:hAnsi="Times New Roman" w:cs="Times New Roman"/>
          <w:sz w:val="28"/>
          <w:szCs w:val="28"/>
          <w:lang w:val="uk-UA"/>
        </w:rPr>
        <w:t>Козенков</w:t>
      </w:r>
      <w:r w:rsidRPr="00DD76EA">
        <w:rPr>
          <w:rFonts w:ascii="Times New Roman" w:hAnsi="Times New Roman" w:cs="Times New Roman"/>
          <w:sz w:val="28"/>
          <w:szCs w:val="28"/>
          <w:lang w:val="uk-UA"/>
        </w:rPr>
        <w:t xml:space="preserve">, </w:t>
      </w:r>
      <w:r>
        <w:rPr>
          <w:rFonts w:ascii="Times New Roman" w:hAnsi="Times New Roman" w:cs="Times New Roman"/>
          <w:sz w:val="28"/>
          <w:szCs w:val="28"/>
          <w:lang w:val="uk-UA"/>
        </w:rPr>
        <w:br/>
      </w:r>
      <w:r w:rsidRPr="00DD76EA">
        <w:rPr>
          <w:rFonts w:ascii="Times New Roman" w:hAnsi="Times New Roman" w:cs="Times New Roman"/>
          <w:sz w:val="28"/>
          <w:szCs w:val="28"/>
          <w:lang w:val="uk-UA"/>
        </w:rPr>
        <w:t>А.В. Крамаренко</w:t>
      </w:r>
      <w:r>
        <w:rPr>
          <w:rFonts w:ascii="Times New Roman" w:hAnsi="Times New Roman" w:cs="Times New Roman"/>
          <w:sz w:val="28"/>
          <w:szCs w:val="28"/>
          <w:lang w:val="uk-UA"/>
        </w:rPr>
        <w:t>, М.К. Вишневська. – Дніпропетровськ: НМетАУ, 2014. – 22</w:t>
      </w:r>
      <w:r w:rsidRPr="00DD76EA">
        <w:rPr>
          <w:rFonts w:ascii="Times New Roman" w:hAnsi="Times New Roman" w:cs="Times New Roman"/>
          <w:sz w:val="28"/>
          <w:szCs w:val="28"/>
          <w:lang w:val="uk-UA"/>
        </w:rPr>
        <w:t xml:space="preserve"> с.</w:t>
      </w:r>
    </w:p>
    <w:p w:rsidR="008000AC" w:rsidRPr="00DD76EA" w:rsidRDefault="008000AC" w:rsidP="00DF4EEE">
      <w:pPr>
        <w:spacing w:after="0" w:line="312" w:lineRule="auto"/>
        <w:rPr>
          <w:rFonts w:ascii="Times New Roman" w:hAnsi="Times New Roman" w:cs="Times New Roman"/>
          <w:sz w:val="28"/>
          <w:szCs w:val="28"/>
          <w:lang w:val="uk-UA"/>
        </w:rPr>
      </w:pPr>
    </w:p>
    <w:tbl>
      <w:tblPr>
        <w:tblW w:w="0" w:type="auto"/>
        <w:tblInd w:w="-106" w:type="dxa"/>
        <w:tblLook w:val="00A0"/>
      </w:tblPr>
      <w:tblGrid>
        <w:gridCol w:w="1008"/>
        <w:gridCol w:w="7560"/>
      </w:tblGrid>
      <w:tr w:rsidR="008000AC" w:rsidRPr="008E660B">
        <w:tc>
          <w:tcPr>
            <w:tcW w:w="1008" w:type="dxa"/>
          </w:tcPr>
          <w:p w:rsidR="008000AC" w:rsidRPr="008E660B" w:rsidRDefault="008000AC" w:rsidP="00DF4EEE">
            <w:pPr>
              <w:spacing w:after="0" w:line="312" w:lineRule="auto"/>
              <w:rPr>
                <w:rFonts w:ascii="Times New Roman" w:hAnsi="Times New Roman" w:cs="Times New Roman"/>
                <w:sz w:val="28"/>
                <w:szCs w:val="28"/>
                <w:lang w:val="uk-UA"/>
              </w:rPr>
            </w:pPr>
          </w:p>
        </w:tc>
        <w:tc>
          <w:tcPr>
            <w:tcW w:w="7560" w:type="dxa"/>
          </w:tcPr>
          <w:p w:rsidR="008000AC" w:rsidRPr="008E660B" w:rsidRDefault="008000AC" w:rsidP="00DF4EEE">
            <w:pPr>
              <w:spacing w:after="0" w:line="312" w:lineRule="auto"/>
              <w:ind w:firstLine="709"/>
              <w:jc w:val="both"/>
              <w:rPr>
                <w:rFonts w:ascii="Times New Roman" w:hAnsi="Times New Roman" w:cs="Times New Roman"/>
                <w:sz w:val="28"/>
                <w:szCs w:val="28"/>
                <w:lang w:val="uk-UA"/>
              </w:rPr>
            </w:pPr>
            <w:r w:rsidRPr="008E660B">
              <w:rPr>
                <w:rFonts w:ascii="Times New Roman" w:hAnsi="Times New Roman" w:cs="Times New Roman"/>
                <w:sz w:val="28"/>
                <w:szCs w:val="28"/>
                <w:lang w:val="uk-UA"/>
              </w:rPr>
              <w:t>Наведені робоча програма, методичні вказівки до самостійного вивчення матеріалу, індивідуальні завдання та методичні вказівки до їх виконання.</w:t>
            </w:r>
          </w:p>
          <w:p w:rsidR="008000AC" w:rsidRPr="008E660B" w:rsidRDefault="008000AC" w:rsidP="00DF4EEE">
            <w:pPr>
              <w:spacing w:after="0" w:line="312" w:lineRule="auto"/>
              <w:ind w:firstLine="709"/>
              <w:jc w:val="both"/>
              <w:rPr>
                <w:rFonts w:ascii="Times New Roman" w:hAnsi="Times New Roman" w:cs="Times New Roman"/>
                <w:sz w:val="28"/>
                <w:szCs w:val="28"/>
                <w:lang w:val="uk-UA"/>
              </w:rPr>
            </w:pPr>
            <w:r w:rsidRPr="008E660B">
              <w:rPr>
                <w:rFonts w:ascii="Times New Roman" w:hAnsi="Times New Roman" w:cs="Times New Roman"/>
                <w:sz w:val="28"/>
                <w:szCs w:val="28"/>
                <w:lang w:val="uk-UA"/>
              </w:rPr>
              <w:t>Призначена для студентів напряму 6.030601 – менеджмент заочної форми навчання.</w:t>
            </w:r>
          </w:p>
        </w:tc>
      </w:tr>
    </w:tbl>
    <w:p w:rsidR="008000AC" w:rsidRPr="00DD76EA" w:rsidRDefault="008000AC" w:rsidP="00DF4EEE">
      <w:pPr>
        <w:spacing w:after="0" w:line="312" w:lineRule="auto"/>
        <w:ind w:firstLine="709"/>
        <w:jc w:val="center"/>
        <w:rPr>
          <w:rFonts w:ascii="Times New Roman" w:hAnsi="Times New Roman" w:cs="Times New Roman"/>
          <w:sz w:val="28"/>
          <w:szCs w:val="28"/>
          <w:lang w:val="uk-UA"/>
        </w:rPr>
      </w:pPr>
    </w:p>
    <w:p w:rsidR="008000AC" w:rsidRPr="00DD76EA" w:rsidRDefault="008000AC" w:rsidP="00DF4EEE">
      <w:pPr>
        <w:spacing w:after="0" w:line="312" w:lineRule="auto"/>
        <w:rPr>
          <w:rFonts w:ascii="Times New Roman" w:hAnsi="Times New Roman" w:cs="Times New Roman"/>
          <w:sz w:val="28"/>
          <w:szCs w:val="28"/>
          <w:lang w:val="uk-UA"/>
        </w:rPr>
      </w:pPr>
      <w:r w:rsidRPr="00DD76EA">
        <w:rPr>
          <w:rFonts w:ascii="Times New Roman" w:hAnsi="Times New Roman" w:cs="Times New Roman"/>
          <w:sz w:val="28"/>
          <w:szCs w:val="28"/>
          <w:lang w:val="uk-UA"/>
        </w:rPr>
        <w:t xml:space="preserve">Укладачі:  </w:t>
      </w:r>
      <w:r>
        <w:rPr>
          <w:rFonts w:ascii="Times New Roman" w:hAnsi="Times New Roman" w:cs="Times New Roman"/>
          <w:sz w:val="28"/>
          <w:szCs w:val="28"/>
          <w:lang w:val="uk-UA"/>
        </w:rPr>
        <w:t xml:space="preserve">       Д.Є</w:t>
      </w:r>
      <w:r w:rsidRPr="00DD76EA">
        <w:rPr>
          <w:rFonts w:ascii="Times New Roman" w:hAnsi="Times New Roman" w:cs="Times New Roman"/>
          <w:sz w:val="28"/>
          <w:szCs w:val="28"/>
          <w:lang w:val="uk-UA"/>
        </w:rPr>
        <w:t xml:space="preserve">. </w:t>
      </w:r>
      <w:r>
        <w:rPr>
          <w:rFonts w:ascii="Times New Roman" w:hAnsi="Times New Roman" w:cs="Times New Roman"/>
          <w:sz w:val="28"/>
          <w:szCs w:val="28"/>
          <w:lang w:val="uk-UA"/>
        </w:rPr>
        <w:t>Козенков</w:t>
      </w:r>
      <w:r w:rsidRPr="00DD76EA">
        <w:rPr>
          <w:rFonts w:ascii="Times New Roman" w:hAnsi="Times New Roman" w:cs="Times New Roman"/>
          <w:sz w:val="28"/>
          <w:szCs w:val="28"/>
          <w:lang w:val="uk-UA"/>
        </w:rPr>
        <w:t xml:space="preserve">, </w:t>
      </w:r>
      <w:r w:rsidRPr="002A792A">
        <w:rPr>
          <w:rFonts w:ascii="Times New Roman" w:hAnsi="Times New Roman" w:cs="Times New Roman"/>
          <w:sz w:val="28"/>
          <w:szCs w:val="28"/>
          <w:lang w:val="uk-UA"/>
        </w:rPr>
        <w:t>канд. екон. наук, доц.</w:t>
      </w:r>
    </w:p>
    <w:p w:rsidR="008000AC" w:rsidRPr="00DD76EA" w:rsidRDefault="008000AC" w:rsidP="00DF4EEE">
      <w:pPr>
        <w:spacing w:after="0" w:line="312" w:lineRule="auto"/>
        <w:rPr>
          <w:rFonts w:ascii="Times New Roman" w:hAnsi="Times New Roman" w:cs="Times New Roman"/>
          <w:sz w:val="28"/>
          <w:szCs w:val="28"/>
          <w:lang w:val="uk-UA"/>
        </w:rPr>
      </w:pPr>
      <w:r w:rsidRPr="00DD76EA">
        <w:rPr>
          <w:rFonts w:ascii="Times New Roman" w:hAnsi="Times New Roman" w:cs="Times New Roman"/>
          <w:sz w:val="28"/>
          <w:szCs w:val="28"/>
          <w:lang w:val="uk-UA"/>
        </w:rPr>
        <w:t xml:space="preserve"> </w:t>
      </w:r>
      <w:r w:rsidRPr="00DD76EA">
        <w:rPr>
          <w:rFonts w:ascii="Times New Roman" w:hAnsi="Times New Roman" w:cs="Times New Roman"/>
          <w:sz w:val="28"/>
          <w:szCs w:val="28"/>
          <w:lang w:val="uk-UA"/>
        </w:rPr>
        <w:tab/>
        <w:t xml:space="preserve">        </w:t>
      </w:r>
      <w:r>
        <w:rPr>
          <w:rFonts w:ascii="Times New Roman" w:hAnsi="Times New Roman" w:cs="Times New Roman"/>
          <w:sz w:val="28"/>
          <w:szCs w:val="28"/>
          <w:lang w:val="uk-UA"/>
        </w:rPr>
        <w:t xml:space="preserve">       </w:t>
      </w:r>
      <w:r w:rsidRPr="00DD76EA">
        <w:rPr>
          <w:rFonts w:ascii="Times New Roman" w:hAnsi="Times New Roman" w:cs="Times New Roman"/>
          <w:sz w:val="28"/>
          <w:szCs w:val="28"/>
          <w:lang w:val="uk-UA"/>
        </w:rPr>
        <w:t xml:space="preserve">А.В. Крамаренко, </w:t>
      </w:r>
      <w:r w:rsidRPr="002A792A">
        <w:rPr>
          <w:rFonts w:ascii="Times New Roman" w:hAnsi="Times New Roman" w:cs="Times New Roman"/>
          <w:sz w:val="28"/>
          <w:szCs w:val="28"/>
          <w:lang w:val="uk-UA"/>
        </w:rPr>
        <w:t>канд. екон. наук, доц.</w:t>
      </w:r>
    </w:p>
    <w:p w:rsidR="008000AC" w:rsidRPr="00DD76EA" w:rsidRDefault="008000AC" w:rsidP="00DF4EEE">
      <w:pPr>
        <w:spacing w:after="0" w:line="312" w:lineRule="auto"/>
        <w:ind w:firstLine="1260"/>
        <w:rPr>
          <w:rFonts w:ascii="Times New Roman" w:hAnsi="Times New Roman" w:cs="Times New Roman"/>
          <w:sz w:val="28"/>
          <w:szCs w:val="28"/>
          <w:lang w:val="uk-UA"/>
        </w:rPr>
      </w:pPr>
      <w:r>
        <w:rPr>
          <w:rFonts w:ascii="Times New Roman" w:hAnsi="Times New Roman" w:cs="Times New Roman"/>
          <w:sz w:val="28"/>
          <w:szCs w:val="28"/>
          <w:lang w:val="uk-UA"/>
        </w:rPr>
        <w:t xml:space="preserve">       М.К. Вишневська, </w:t>
      </w:r>
      <w:bookmarkStart w:id="0" w:name="_GoBack"/>
      <w:bookmarkEnd w:id="0"/>
      <w:r>
        <w:rPr>
          <w:rFonts w:ascii="Times New Roman" w:hAnsi="Times New Roman" w:cs="Times New Roman"/>
          <w:sz w:val="28"/>
          <w:szCs w:val="28"/>
          <w:lang w:val="uk-UA"/>
        </w:rPr>
        <w:t>канд. техн</w:t>
      </w:r>
      <w:r w:rsidRPr="002A792A">
        <w:rPr>
          <w:rFonts w:ascii="Times New Roman" w:hAnsi="Times New Roman" w:cs="Times New Roman"/>
          <w:sz w:val="28"/>
          <w:szCs w:val="28"/>
          <w:lang w:val="uk-UA"/>
        </w:rPr>
        <w:t>. наук, доц.</w:t>
      </w:r>
    </w:p>
    <w:p w:rsidR="008000AC" w:rsidRPr="00DD76EA" w:rsidRDefault="008000AC" w:rsidP="00DF4EEE">
      <w:pPr>
        <w:spacing w:after="0" w:line="312" w:lineRule="auto"/>
        <w:rPr>
          <w:rFonts w:ascii="Times New Roman" w:hAnsi="Times New Roman" w:cs="Times New Roman"/>
          <w:sz w:val="28"/>
          <w:szCs w:val="28"/>
          <w:lang w:val="uk-UA"/>
        </w:rPr>
      </w:pPr>
    </w:p>
    <w:p w:rsidR="008000AC" w:rsidRPr="00DD76EA" w:rsidRDefault="008000AC" w:rsidP="00DF4EEE">
      <w:pPr>
        <w:spacing w:after="0" w:line="312" w:lineRule="auto"/>
        <w:rPr>
          <w:rFonts w:ascii="Times New Roman" w:hAnsi="Times New Roman" w:cs="Times New Roman"/>
          <w:sz w:val="28"/>
          <w:szCs w:val="28"/>
          <w:lang w:val="uk-UA"/>
        </w:rPr>
      </w:pPr>
      <w:r w:rsidRPr="00DD76EA">
        <w:rPr>
          <w:rFonts w:ascii="Times New Roman" w:hAnsi="Times New Roman" w:cs="Times New Roman"/>
          <w:sz w:val="28"/>
          <w:szCs w:val="28"/>
          <w:lang w:val="uk-UA"/>
        </w:rPr>
        <w:t xml:space="preserve">Відповідальний за випуск </w:t>
      </w:r>
      <w:r w:rsidRPr="00DD76EA">
        <w:rPr>
          <w:rFonts w:ascii="Times New Roman" w:hAnsi="Times New Roman" w:cs="Times New Roman"/>
          <w:sz w:val="28"/>
          <w:szCs w:val="28"/>
          <w:lang w:val="uk-UA"/>
        </w:rPr>
        <w:tab/>
      </w:r>
      <w:r w:rsidRPr="00DD76EA">
        <w:rPr>
          <w:rFonts w:ascii="Times New Roman" w:hAnsi="Times New Roman" w:cs="Times New Roman"/>
          <w:sz w:val="28"/>
          <w:szCs w:val="28"/>
          <w:lang w:val="uk-UA"/>
        </w:rPr>
        <w:tab/>
        <w:t>Д.Є.Козенков, канд. екон. наук., доц.</w:t>
      </w:r>
    </w:p>
    <w:p w:rsidR="008000AC" w:rsidRPr="00DD76EA" w:rsidRDefault="008000AC" w:rsidP="00DF4EEE">
      <w:pPr>
        <w:spacing w:after="0" w:line="312" w:lineRule="auto"/>
        <w:rPr>
          <w:rFonts w:ascii="Times New Roman" w:hAnsi="Times New Roman" w:cs="Times New Roman"/>
          <w:sz w:val="28"/>
          <w:szCs w:val="28"/>
          <w:lang w:val="uk-UA"/>
        </w:rPr>
      </w:pPr>
    </w:p>
    <w:p w:rsidR="008000AC" w:rsidRPr="00D00B92" w:rsidRDefault="008000AC" w:rsidP="00DF4EEE">
      <w:pPr>
        <w:spacing w:after="0" w:line="312"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Рецензент        </w:t>
      </w:r>
      <w:r w:rsidRPr="00D00B92">
        <w:rPr>
          <w:rFonts w:ascii="Times New Roman" w:hAnsi="Times New Roman" w:cs="Times New Roman"/>
          <w:sz w:val="28"/>
          <w:szCs w:val="28"/>
          <w:lang w:val="uk-UA"/>
        </w:rPr>
        <w:t>І.Г. Романовський, канд. техн. наук, доц. (НМетАУ)</w:t>
      </w:r>
    </w:p>
    <w:p w:rsidR="008000AC" w:rsidRPr="00DD76EA" w:rsidRDefault="008000AC" w:rsidP="00DF4EEE">
      <w:pPr>
        <w:spacing w:after="0" w:line="312" w:lineRule="auto"/>
        <w:rPr>
          <w:rFonts w:ascii="Times New Roman" w:hAnsi="Times New Roman" w:cs="Times New Roman"/>
          <w:sz w:val="28"/>
          <w:szCs w:val="28"/>
          <w:lang w:val="uk-UA"/>
        </w:rPr>
      </w:pPr>
    </w:p>
    <w:p w:rsidR="008000AC" w:rsidRPr="00DD76EA" w:rsidRDefault="008000AC" w:rsidP="00DF4EEE">
      <w:pPr>
        <w:spacing w:after="0" w:line="312" w:lineRule="auto"/>
        <w:ind w:firstLine="709"/>
        <w:rPr>
          <w:rFonts w:ascii="Times New Roman" w:hAnsi="Times New Roman" w:cs="Times New Roman"/>
          <w:sz w:val="28"/>
          <w:szCs w:val="28"/>
          <w:lang w:val="uk-UA"/>
        </w:rPr>
      </w:pPr>
    </w:p>
    <w:p w:rsidR="008000AC" w:rsidRPr="00DD76EA" w:rsidRDefault="008000AC" w:rsidP="00DF4EEE">
      <w:pPr>
        <w:spacing w:after="0" w:line="312" w:lineRule="auto"/>
        <w:ind w:firstLine="709"/>
        <w:rPr>
          <w:rFonts w:ascii="Times New Roman" w:hAnsi="Times New Roman" w:cs="Times New Roman"/>
          <w:sz w:val="28"/>
          <w:szCs w:val="28"/>
          <w:lang w:val="uk-UA"/>
        </w:rPr>
      </w:pPr>
    </w:p>
    <w:p w:rsidR="008000AC" w:rsidRPr="00DD76EA" w:rsidRDefault="008000AC" w:rsidP="00DF4EEE">
      <w:pPr>
        <w:spacing w:after="0" w:line="312" w:lineRule="auto"/>
        <w:rPr>
          <w:rFonts w:ascii="Times New Roman" w:hAnsi="Times New Roman" w:cs="Times New Roman"/>
          <w:sz w:val="28"/>
          <w:szCs w:val="28"/>
          <w:lang w:val="uk-UA"/>
        </w:rPr>
      </w:pPr>
    </w:p>
    <w:p w:rsidR="008000AC" w:rsidRPr="00DD76EA" w:rsidRDefault="008000AC" w:rsidP="00DF4EEE">
      <w:pPr>
        <w:spacing w:after="0" w:line="312" w:lineRule="auto"/>
        <w:rPr>
          <w:rFonts w:ascii="Times New Roman" w:hAnsi="Times New Roman" w:cs="Times New Roman"/>
          <w:sz w:val="28"/>
          <w:szCs w:val="28"/>
          <w:lang w:val="uk-UA"/>
        </w:rPr>
      </w:pPr>
      <w:r w:rsidRPr="00DD76EA">
        <w:rPr>
          <w:rFonts w:ascii="Times New Roman" w:hAnsi="Times New Roman" w:cs="Times New Roman"/>
          <w:sz w:val="28"/>
          <w:szCs w:val="28"/>
          <w:lang w:val="uk-UA"/>
        </w:rPr>
        <w:t>Підписано до друку. Формат 60x84 1/16. Папір друк. Друк плоский.</w:t>
      </w:r>
    </w:p>
    <w:p w:rsidR="008000AC" w:rsidRPr="00DD76EA" w:rsidRDefault="008000AC" w:rsidP="00DF4EEE">
      <w:pPr>
        <w:spacing w:after="0" w:line="312" w:lineRule="auto"/>
        <w:rPr>
          <w:rFonts w:ascii="Times New Roman" w:hAnsi="Times New Roman" w:cs="Times New Roman"/>
          <w:sz w:val="28"/>
          <w:szCs w:val="28"/>
          <w:lang w:val="uk-UA"/>
        </w:rPr>
      </w:pPr>
      <w:r w:rsidRPr="00DD76EA">
        <w:rPr>
          <w:rFonts w:ascii="Times New Roman" w:hAnsi="Times New Roman" w:cs="Times New Roman"/>
          <w:sz w:val="28"/>
          <w:szCs w:val="28"/>
          <w:lang w:val="uk-UA"/>
        </w:rPr>
        <w:t xml:space="preserve">Облік.-вид.арк. </w:t>
      </w:r>
      <w:r>
        <w:rPr>
          <w:rFonts w:ascii="Times New Roman" w:hAnsi="Times New Roman" w:cs="Times New Roman"/>
          <w:sz w:val="28"/>
          <w:szCs w:val="28"/>
          <w:lang w:val="uk-UA"/>
        </w:rPr>
        <w:t xml:space="preserve">1,29. </w:t>
      </w:r>
      <w:r w:rsidRPr="00DD76EA">
        <w:rPr>
          <w:rFonts w:ascii="Times New Roman" w:hAnsi="Times New Roman" w:cs="Times New Roman"/>
          <w:sz w:val="28"/>
          <w:szCs w:val="28"/>
          <w:lang w:val="uk-UA"/>
        </w:rPr>
        <w:t xml:space="preserve">Умов. друк. арк. </w:t>
      </w:r>
      <w:r>
        <w:rPr>
          <w:rFonts w:ascii="Times New Roman" w:hAnsi="Times New Roman" w:cs="Times New Roman"/>
          <w:sz w:val="28"/>
          <w:szCs w:val="28"/>
          <w:lang w:val="uk-UA"/>
        </w:rPr>
        <w:t>1,27. Тираж 100 пр. Замовлення №  238.</w:t>
      </w:r>
      <w:r w:rsidRPr="00DD76EA">
        <w:rPr>
          <w:rFonts w:ascii="Times New Roman" w:hAnsi="Times New Roman" w:cs="Times New Roman"/>
          <w:sz w:val="28"/>
          <w:szCs w:val="28"/>
          <w:lang w:val="uk-UA"/>
        </w:rPr>
        <w:t xml:space="preserve">        .</w:t>
      </w:r>
    </w:p>
    <w:p w:rsidR="008000AC" w:rsidRPr="00DD76EA" w:rsidRDefault="008000AC" w:rsidP="00DF4EEE">
      <w:pPr>
        <w:spacing w:after="0" w:line="312" w:lineRule="auto"/>
        <w:jc w:val="center"/>
        <w:rPr>
          <w:rFonts w:ascii="Times New Roman" w:hAnsi="Times New Roman" w:cs="Times New Roman"/>
          <w:sz w:val="28"/>
          <w:szCs w:val="28"/>
          <w:lang w:val="uk-UA"/>
        </w:rPr>
      </w:pPr>
    </w:p>
    <w:p w:rsidR="008000AC" w:rsidRPr="00DD76EA" w:rsidRDefault="008000AC" w:rsidP="00DF4EEE">
      <w:pPr>
        <w:spacing w:after="0" w:line="312" w:lineRule="auto"/>
        <w:jc w:val="center"/>
        <w:rPr>
          <w:rFonts w:ascii="Times New Roman" w:hAnsi="Times New Roman" w:cs="Times New Roman"/>
          <w:sz w:val="28"/>
          <w:szCs w:val="28"/>
          <w:lang w:val="uk-UA"/>
        </w:rPr>
      </w:pPr>
    </w:p>
    <w:p w:rsidR="008000AC" w:rsidRPr="00DD76EA" w:rsidRDefault="008000AC" w:rsidP="00DF4EEE">
      <w:pPr>
        <w:spacing w:after="0" w:line="312" w:lineRule="auto"/>
        <w:jc w:val="center"/>
        <w:rPr>
          <w:rFonts w:ascii="Times New Roman" w:hAnsi="Times New Roman" w:cs="Times New Roman"/>
          <w:sz w:val="28"/>
          <w:szCs w:val="28"/>
          <w:lang w:val="uk-UA"/>
        </w:rPr>
      </w:pPr>
    </w:p>
    <w:p w:rsidR="008000AC" w:rsidRPr="00DD76EA" w:rsidRDefault="008000AC" w:rsidP="00DF4EEE">
      <w:pPr>
        <w:spacing w:after="0" w:line="312" w:lineRule="auto"/>
        <w:jc w:val="center"/>
        <w:rPr>
          <w:rFonts w:ascii="Times New Roman" w:hAnsi="Times New Roman" w:cs="Times New Roman"/>
          <w:sz w:val="28"/>
          <w:szCs w:val="28"/>
          <w:lang w:val="uk-UA"/>
        </w:rPr>
      </w:pPr>
      <w:r w:rsidRPr="00DD76EA">
        <w:rPr>
          <w:rFonts w:ascii="Times New Roman" w:hAnsi="Times New Roman" w:cs="Times New Roman"/>
          <w:sz w:val="28"/>
          <w:szCs w:val="28"/>
          <w:lang w:val="uk-UA"/>
        </w:rPr>
        <w:t>Національна металургійна академія України</w:t>
      </w:r>
    </w:p>
    <w:p w:rsidR="008000AC" w:rsidRPr="00DD76EA" w:rsidRDefault="008000AC" w:rsidP="00DF4EEE">
      <w:pPr>
        <w:spacing w:after="0" w:line="312" w:lineRule="auto"/>
        <w:jc w:val="center"/>
        <w:rPr>
          <w:rFonts w:ascii="Times New Roman" w:hAnsi="Times New Roman" w:cs="Times New Roman"/>
          <w:sz w:val="28"/>
          <w:szCs w:val="28"/>
          <w:lang w:val="uk-UA"/>
        </w:rPr>
      </w:pPr>
      <w:r w:rsidRPr="00DD76EA">
        <w:rPr>
          <w:rFonts w:ascii="Times New Roman" w:hAnsi="Times New Roman" w:cs="Times New Roman"/>
          <w:sz w:val="28"/>
          <w:szCs w:val="28"/>
          <w:lang w:val="uk-UA"/>
        </w:rPr>
        <w:t>49600, Дніпропетровськ - 5, пр. Гагаріна, 4</w:t>
      </w:r>
    </w:p>
    <w:p w:rsidR="008000AC" w:rsidRPr="00DD76EA" w:rsidRDefault="008000AC" w:rsidP="00DF4EEE">
      <w:pPr>
        <w:spacing w:after="0" w:line="312" w:lineRule="auto"/>
        <w:jc w:val="center"/>
        <w:rPr>
          <w:rFonts w:ascii="Times New Roman" w:hAnsi="Times New Roman" w:cs="Times New Roman"/>
          <w:sz w:val="28"/>
          <w:szCs w:val="28"/>
          <w:lang w:val="uk-UA"/>
        </w:rPr>
      </w:pPr>
      <w:r w:rsidRPr="00DD76EA">
        <w:rPr>
          <w:rFonts w:ascii="Times New Roman" w:hAnsi="Times New Roman" w:cs="Times New Roman"/>
          <w:sz w:val="28"/>
          <w:szCs w:val="28"/>
          <w:lang w:val="uk-UA"/>
        </w:rPr>
        <w:t>__________________________</w:t>
      </w:r>
    </w:p>
    <w:p w:rsidR="008000AC" w:rsidRPr="00DD76EA" w:rsidRDefault="008000AC" w:rsidP="00DF4EEE">
      <w:pPr>
        <w:spacing w:after="0" w:line="312" w:lineRule="auto"/>
        <w:jc w:val="center"/>
        <w:rPr>
          <w:rFonts w:ascii="Times New Roman" w:hAnsi="Times New Roman" w:cs="Times New Roman"/>
          <w:sz w:val="28"/>
          <w:szCs w:val="28"/>
          <w:lang w:val="uk-UA"/>
        </w:rPr>
      </w:pPr>
      <w:r w:rsidRPr="00DD76EA">
        <w:rPr>
          <w:rFonts w:ascii="Times New Roman" w:hAnsi="Times New Roman" w:cs="Times New Roman"/>
          <w:sz w:val="28"/>
          <w:szCs w:val="28"/>
          <w:lang w:val="uk-UA"/>
        </w:rPr>
        <w:t>Редакційно-видавничий відділ НМетАУ</w:t>
      </w:r>
    </w:p>
    <w:p w:rsidR="008000AC" w:rsidRDefault="008000AC" w:rsidP="00DF4EEE">
      <w:pPr>
        <w:spacing w:after="0" w:line="312" w:lineRule="auto"/>
        <w:jc w:val="center"/>
        <w:rPr>
          <w:rFonts w:ascii="Times New Roman" w:hAnsi="Times New Roman" w:cs="Times New Roman"/>
          <w:b/>
          <w:bCs/>
          <w:sz w:val="28"/>
          <w:szCs w:val="28"/>
          <w:lang w:val="uk-UA"/>
        </w:rPr>
      </w:pPr>
    </w:p>
    <w:p w:rsidR="008000AC" w:rsidRDefault="008000AC" w:rsidP="00DF4EEE">
      <w:pPr>
        <w:spacing w:after="0" w:line="312" w:lineRule="auto"/>
        <w:jc w:val="center"/>
        <w:rPr>
          <w:rFonts w:ascii="Times New Roman" w:hAnsi="Times New Roman" w:cs="Times New Roman"/>
          <w:b/>
          <w:bCs/>
          <w:sz w:val="28"/>
          <w:szCs w:val="28"/>
          <w:lang w:val="uk-UA"/>
        </w:rPr>
      </w:pPr>
    </w:p>
    <w:p w:rsidR="008000AC" w:rsidRPr="00DD76EA" w:rsidRDefault="008000AC" w:rsidP="00DF4EEE">
      <w:pPr>
        <w:spacing w:after="0" w:line="312" w:lineRule="auto"/>
        <w:jc w:val="center"/>
        <w:rPr>
          <w:rFonts w:ascii="Times New Roman" w:hAnsi="Times New Roman" w:cs="Times New Roman"/>
          <w:b/>
          <w:bCs/>
          <w:sz w:val="28"/>
          <w:szCs w:val="28"/>
        </w:rPr>
      </w:pPr>
      <w:r w:rsidRPr="00DD76EA">
        <w:rPr>
          <w:rFonts w:ascii="Times New Roman" w:hAnsi="Times New Roman" w:cs="Times New Roman"/>
          <w:b/>
          <w:bCs/>
          <w:sz w:val="28"/>
          <w:szCs w:val="28"/>
        </w:rPr>
        <w:t>ЗМІСТ</w:t>
      </w:r>
    </w:p>
    <w:p w:rsidR="008000AC" w:rsidRPr="00DD76EA" w:rsidRDefault="008000AC" w:rsidP="00DF4EEE">
      <w:pPr>
        <w:spacing w:after="0" w:line="312" w:lineRule="auto"/>
        <w:jc w:val="center"/>
        <w:rPr>
          <w:rFonts w:ascii="Times New Roman" w:hAnsi="Times New Roman" w:cs="Times New Roman"/>
          <w:b/>
          <w:bCs/>
          <w:sz w:val="28"/>
          <w:szCs w:val="28"/>
        </w:rPr>
      </w:pPr>
    </w:p>
    <w:p w:rsidR="008000AC" w:rsidRPr="00DD76EA" w:rsidRDefault="008000AC" w:rsidP="00DF4EEE">
      <w:pPr>
        <w:spacing w:after="0" w:line="312" w:lineRule="auto"/>
        <w:jc w:val="center"/>
        <w:rPr>
          <w:rFonts w:ascii="Times New Roman" w:hAnsi="Times New Roman" w:cs="Times New Roman"/>
          <w:b/>
          <w:bCs/>
          <w:sz w:val="28"/>
          <w:szCs w:val="28"/>
        </w:rPr>
      </w:pPr>
    </w:p>
    <w:tbl>
      <w:tblPr>
        <w:tblW w:w="0" w:type="auto"/>
        <w:tblInd w:w="-106" w:type="dxa"/>
        <w:tblLayout w:type="fixed"/>
        <w:tblLook w:val="01E0"/>
      </w:tblPr>
      <w:tblGrid>
        <w:gridCol w:w="9288"/>
        <w:gridCol w:w="540"/>
      </w:tblGrid>
      <w:tr w:rsidR="008000AC" w:rsidRPr="008E660B">
        <w:tc>
          <w:tcPr>
            <w:tcW w:w="9288" w:type="dxa"/>
          </w:tcPr>
          <w:p w:rsidR="008000AC" w:rsidRPr="008E660B" w:rsidRDefault="008000AC" w:rsidP="008E660B">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rPr>
              <w:t>ВСТУП……………………………………………………………………………</w:t>
            </w:r>
          </w:p>
        </w:tc>
        <w:tc>
          <w:tcPr>
            <w:tcW w:w="540" w:type="dxa"/>
          </w:tcPr>
          <w:p w:rsidR="008000AC" w:rsidRPr="008E660B" w:rsidRDefault="008000AC" w:rsidP="008E660B">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4</w:t>
            </w:r>
          </w:p>
        </w:tc>
      </w:tr>
      <w:tr w:rsidR="008000AC" w:rsidRPr="008E660B">
        <w:tc>
          <w:tcPr>
            <w:tcW w:w="9288" w:type="dxa"/>
          </w:tcPr>
          <w:p w:rsidR="008000AC" w:rsidRPr="008E660B" w:rsidRDefault="008000AC" w:rsidP="008E660B">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 xml:space="preserve">1 РОБОЧА ПРОГРАМА НАВЧАЛЬНОЇ ДИСЦИПЛІНИ «ОРГАНІЗАЦІЯ І </w:t>
            </w:r>
          </w:p>
          <w:p w:rsidR="008000AC" w:rsidRPr="008E660B" w:rsidRDefault="008000AC" w:rsidP="008E660B">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 xml:space="preserve">    ПЛАНУВАННЯ МЕТАЛУРГІЙНОГО ВИРОБНИЦТВА» …………….….</w:t>
            </w:r>
          </w:p>
        </w:tc>
        <w:tc>
          <w:tcPr>
            <w:tcW w:w="540" w:type="dxa"/>
          </w:tcPr>
          <w:p w:rsidR="008000AC" w:rsidRPr="008E660B" w:rsidRDefault="008000AC" w:rsidP="008E660B">
            <w:pPr>
              <w:spacing w:after="0" w:line="312" w:lineRule="auto"/>
              <w:rPr>
                <w:rFonts w:ascii="Times New Roman" w:hAnsi="Times New Roman" w:cs="Times New Roman"/>
                <w:sz w:val="28"/>
                <w:szCs w:val="28"/>
                <w:lang w:val="uk-UA"/>
              </w:rPr>
            </w:pPr>
          </w:p>
          <w:p w:rsidR="008000AC" w:rsidRPr="008E660B" w:rsidRDefault="008000AC" w:rsidP="008E660B">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5</w:t>
            </w:r>
          </w:p>
        </w:tc>
      </w:tr>
      <w:tr w:rsidR="008000AC" w:rsidRPr="008E660B">
        <w:tc>
          <w:tcPr>
            <w:tcW w:w="9288" w:type="dxa"/>
          </w:tcPr>
          <w:p w:rsidR="008000AC" w:rsidRPr="008E660B" w:rsidRDefault="008000AC" w:rsidP="008E660B">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 xml:space="preserve">2 МЕТОДИЧНІ ВКАЗІВКИ ДО САМОСТІЙНОГО ВИВЧЕННЯ </w:t>
            </w:r>
          </w:p>
          <w:p w:rsidR="008000AC" w:rsidRPr="008E660B" w:rsidRDefault="008000AC" w:rsidP="008E660B">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 xml:space="preserve">  МАТЕРІАЛУ……………………………………………………………………</w:t>
            </w:r>
          </w:p>
        </w:tc>
        <w:tc>
          <w:tcPr>
            <w:tcW w:w="540" w:type="dxa"/>
          </w:tcPr>
          <w:p w:rsidR="008000AC" w:rsidRPr="008E660B" w:rsidRDefault="008000AC" w:rsidP="008E660B">
            <w:pPr>
              <w:spacing w:after="0" w:line="312" w:lineRule="auto"/>
              <w:rPr>
                <w:rFonts w:ascii="Times New Roman" w:hAnsi="Times New Roman" w:cs="Times New Roman"/>
                <w:sz w:val="28"/>
                <w:szCs w:val="28"/>
                <w:lang w:val="uk-UA"/>
              </w:rPr>
            </w:pPr>
          </w:p>
          <w:p w:rsidR="008000AC" w:rsidRPr="008E660B" w:rsidRDefault="008000AC" w:rsidP="008E660B">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6</w:t>
            </w:r>
          </w:p>
        </w:tc>
      </w:tr>
      <w:tr w:rsidR="008000AC" w:rsidRPr="008E660B">
        <w:tc>
          <w:tcPr>
            <w:tcW w:w="9288" w:type="dxa"/>
          </w:tcPr>
          <w:p w:rsidR="008000AC" w:rsidRPr="008E660B" w:rsidRDefault="008000AC" w:rsidP="008E660B">
            <w:pPr>
              <w:spacing w:after="0" w:line="312" w:lineRule="auto"/>
              <w:ind w:firstLine="709"/>
              <w:rPr>
                <w:rFonts w:ascii="Times New Roman" w:hAnsi="Times New Roman" w:cs="Times New Roman"/>
                <w:sz w:val="28"/>
                <w:szCs w:val="28"/>
                <w:lang w:val="uk-UA"/>
              </w:rPr>
            </w:pPr>
            <w:r w:rsidRPr="008E660B">
              <w:rPr>
                <w:rFonts w:ascii="Times New Roman" w:hAnsi="Times New Roman" w:cs="Times New Roman"/>
                <w:sz w:val="28"/>
                <w:szCs w:val="28"/>
                <w:lang w:val="uk-UA"/>
              </w:rPr>
              <w:t>Тема 1. Основи організації виробничого процесу……………………...</w:t>
            </w:r>
          </w:p>
        </w:tc>
        <w:tc>
          <w:tcPr>
            <w:tcW w:w="540" w:type="dxa"/>
          </w:tcPr>
          <w:p w:rsidR="008000AC" w:rsidRPr="008E660B" w:rsidRDefault="008000AC" w:rsidP="008E660B">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6</w:t>
            </w:r>
          </w:p>
        </w:tc>
      </w:tr>
      <w:tr w:rsidR="008000AC" w:rsidRPr="008E660B">
        <w:tc>
          <w:tcPr>
            <w:tcW w:w="9288" w:type="dxa"/>
          </w:tcPr>
          <w:p w:rsidR="008000AC" w:rsidRPr="008E660B" w:rsidRDefault="008000AC" w:rsidP="008E660B">
            <w:pPr>
              <w:spacing w:after="0" w:line="312" w:lineRule="auto"/>
              <w:ind w:firstLine="709"/>
              <w:rPr>
                <w:rFonts w:ascii="Times New Roman" w:hAnsi="Times New Roman" w:cs="Times New Roman"/>
                <w:sz w:val="28"/>
                <w:szCs w:val="28"/>
                <w:lang w:val="uk-UA"/>
              </w:rPr>
            </w:pPr>
            <w:r w:rsidRPr="008E660B">
              <w:rPr>
                <w:rFonts w:ascii="Times New Roman" w:hAnsi="Times New Roman" w:cs="Times New Roman"/>
                <w:sz w:val="28"/>
                <w:szCs w:val="28"/>
                <w:lang w:val="uk-UA"/>
              </w:rPr>
              <w:t>Тема 2. Організація виробничого процесу в просторі та часі…………</w:t>
            </w:r>
          </w:p>
        </w:tc>
        <w:tc>
          <w:tcPr>
            <w:tcW w:w="540" w:type="dxa"/>
          </w:tcPr>
          <w:p w:rsidR="008000AC" w:rsidRPr="008E660B" w:rsidRDefault="008000AC" w:rsidP="008E660B">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7</w:t>
            </w:r>
          </w:p>
        </w:tc>
      </w:tr>
      <w:tr w:rsidR="008000AC" w:rsidRPr="008E660B">
        <w:tc>
          <w:tcPr>
            <w:tcW w:w="9288" w:type="dxa"/>
          </w:tcPr>
          <w:p w:rsidR="008000AC" w:rsidRPr="008E660B" w:rsidRDefault="008000AC" w:rsidP="008E660B">
            <w:pPr>
              <w:spacing w:after="0" w:line="312" w:lineRule="auto"/>
              <w:ind w:firstLine="709"/>
              <w:rPr>
                <w:rFonts w:ascii="Times New Roman" w:hAnsi="Times New Roman" w:cs="Times New Roman"/>
                <w:sz w:val="28"/>
                <w:szCs w:val="28"/>
                <w:lang w:val="uk-UA"/>
              </w:rPr>
            </w:pPr>
            <w:r w:rsidRPr="008E660B">
              <w:rPr>
                <w:rFonts w:ascii="Times New Roman" w:hAnsi="Times New Roman" w:cs="Times New Roman"/>
                <w:sz w:val="28"/>
                <w:szCs w:val="28"/>
                <w:lang w:val="uk-UA"/>
              </w:rPr>
              <w:t>Тема 3. Планування та організація доменного виробництва………….</w:t>
            </w:r>
          </w:p>
        </w:tc>
        <w:tc>
          <w:tcPr>
            <w:tcW w:w="540" w:type="dxa"/>
          </w:tcPr>
          <w:p w:rsidR="008000AC" w:rsidRPr="008E660B" w:rsidRDefault="008000AC" w:rsidP="008E660B">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9</w:t>
            </w:r>
          </w:p>
        </w:tc>
      </w:tr>
      <w:tr w:rsidR="008000AC" w:rsidRPr="008E660B">
        <w:tc>
          <w:tcPr>
            <w:tcW w:w="9288" w:type="dxa"/>
          </w:tcPr>
          <w:p w:rsidR="008000AC" w:rsidRPr="008E660B" w:rsidRDefault="008000AC" w:rsidP="008E660B">
            <w:pPr>
              <w:spacing w:after="0" w:line="312" w:lineRule="auto"/>
              <w:ind w:firstLine="709"/>
              <w:rPr>
                <w:rFonts w:ascii="Times New Roman" w:hAnsi="Times New Roman" w:cs="Times New Roman"/>
                <w:sz w:val="28"/>
                <w:szCs w:val="28"/>
                <w:lang w:val="uk-UA"/>
              </w:rPr>
            </w:pPr>
            <w:r w:rsidRPr="008E660B">
              <w:rPr>
                <w:rFonts w:ascii="Times New Roman" w:hAnsi="Times New Roman" w:cs="Times New Roman"/>
                <w:sz w:val="28"/>
                <w:szCs w:val="28"/>
                <w:lang w:val="uk-UA"/>
              </w:rPr>
              <w:t xml:space="preserve">Тема 4. Планування та організація виробництва в сталеплавильних </w:t>
            </w:r>
          </w:p>
          <w:p w:rsidR="008000AC" w:rsidRPr="008E660B" w:rsidRDefault="008000AC" w:rsidP="008E660B">
            <w:pPr>
              <w:spacing w:after="0" w:line="312" w:lineRule="auto"/>
              <w:ind w:firstLine="709"/>
              <w:rPr>
                <w:rFonts w:ascii="Times New Roman" w:hAnsi="Times New Roman" w:cs="Times New Roman"/>
                <w:sz w:val="28"/>
                <w:szCs w:val="28"/>
                <w:lang w:val="uk-UA"/>
              </w:rPr>
            </w:pPr>
            <w:r w:rsidRPr="008E660B">
              <w:rPr>
                <w:rFonts w:ascii="Times New Roman" w:hAnsi="Times New Roman" w:cs="Times New Roman"/>
                <w:sz w:val="28"/>
                <w:szCs w:val="28"/>
                <w:lang w:val="uk-UA"/>
              </w:rPr>
              <w:t xml:space="preserve">             цехах………………………………………………………………</w:t>
            </w:r>
          </w:p>
        </w:tc>
        <w:tc>
          <w:tcPr>
            <w:tcW w:w="540" w:type="dxa"/>
          </w:tcPr>
          <w:p w:rsidR="008000AC" w:rsidRPr="008E660B" w:rsidRDefault="008000AC" w:rsidP="008E660B">
            <w:pPr>
              <w:spacing w:after="0" w:line="312" w:lineRule="auto"/>
              <w:rPr>
                <w:rFonts w:ascii="Times New Roman" w:hAnsi="Times New Roman" w:cs="Times New Roman"/>
                <w:sz w:val="28"/>
                <w:szCs w:val="28"/>
                <w:lang w:val="uk-UA"/>
              </w:rPr>
            </w:pPr>
          </w:p>
          <w:p w:rsidR="008000AC" w:rsidRPr="008E660B" w:rsidRDefault="008000AC" w:rsidP="008E660B">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11</w:t>
            </w:r>
          </w:p>
        </w:tc>
      </w:tr>
      <w:tr w:rsidR="008000AC" w:rsidRPr="008E660B">
        <w:tc>
          <w:tcPr>
            <w:tcW w:w="9288" w:type="dxa"/>
          </w:tcPr>
          <w:p w:rsidR="008000AC" w:rsidRPr="008E660B" w:rsidRDefault="008000AC" w:rsidP="008E660B">
            <w:pPr>
              <w:spacing w:after="0" w:line="312" w:lineRule="auto"/>
              <w:ind w:firstLine="709"/>
              <w:rPr>
                <w:rFonts w:ascii="Times New Roman" w:hAnsi="Times New Roman" w:cs="Times New Roman"/>
                <w:sz w:val="28"/>
                <w:szCs w:val="28"/>
                <w:lang w:val="uk-UA"/>
              </w:rPr>
            </w:pPr>
            <w:r w:rsidRPr="008E660B">
              <w:rPr>
                <w:rFonts w:ascii="Times New Roman" w:hAnsi="Times New Roman" w:cs="Times New Roman"/>
                <w:sz w:val="28"/>
                <w:szCs w:val="28"/>
                <w:lang w:val="uk-UA"/>
              </w:rPr>
              <w:t>Тема 5. Планування та організація виробництва в прокатних цехах….</w:t>
            </w:r>
          </w:p>
        </w:tc>
        <w:tc>
          <w:tcPr>
            <w:tcW w:w="540" w:type="dxa"/>
          </w:tcPr>
          <w:p w:rsidR="008000AC" w:rsidRPr="008E660B" w:rsidRDefault="008000AC" w:rsidP="008E660B">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12</w:t>
            </w:r>
          </w:p>
        </w:tc>
      </w:tr>
      <w:tr w:rsidR="008000AC" w:rsidRPr="008E660B">
        <w:tc>
          <w:tcPr>
            <w:tcW w:w="9288" w:type="dxa"/>
          </w:tcPr>
          <w:p w:rsidR="008000AC" w:rsidRPr="008E660B" w:rsidRDefault="008000AC" w:rsidP="008E660B">
            <w:pPr>
              <w:spacing w:after="0" w:line="312" w:lineRule="auto"/>
              <w:ind w:firstLine="709"/>
              <w:rPr>
                <w:rFonts w:ascii="Times New Roman" w:hAnsi="Times New Roman" w:cs="Times New Roman"/>
                <w:sz w:val="28"/>
                <w:szCs w:val="28"/>
                <w:lang w:val="uk-UA"/>
              </w:rPr>
            </w:pPr>
            <w:r w:rsidRPr="008E660B">
              <w:rPr>
                <w:rFonts w:ascii="Times New Roman" w:hAnsi="Times New Roman" w:cs="Times New Roman"/>
                <w:sz w:val="28"/>
                <w:szCs w:val="28"/>
                <w:lang w:val="uk-UA"/>
              </w:rPr>
              <w:t>Тема 6. Організація та планування роботи допоміжних цехів………...</w:t>
            </w:r>
          </w:p>
        </w:tc>
        <w:tc>
          <w:tcPr>
            <w:tcW w:w="540" w:type="dxa"/>
          </w:tcPr>
          <w:p w:rsidR="008000AC" w:rsidRPr="008E660B" w:rsidRDefault="008000AC" w:rsidP="008E660B">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13</w:t>
            </w:r>
          </w:p>
        </w:tc>
      </w:tr>
      <w:tr w:rsidR="008000AC" w:rsidRPr="008E660B">
        <w:tc>
          <w:tcPr>
            <w:tcW w:w="9288" w:type="dxa"/>
          </w:tcPr>
          <w:p w:rsidR="008000AC" w:rsidRPr="008E660B" w:rsidRDefault="008000AC" w:rsidP="008E660B">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 xml:space="preserve">3 ІНДИВІДУАЛЬНЕ ЗАВДАННЯ І МЕТОДИЧНІ ВКАЗІВКИ ДО ЙОГО </w:t>
            </w:r>
          </w:p>
          <w:p w:rsidR="008000AC" w:rsidRPr="008E660B" w:rsidRDefault="008000AC" w:rsidP="008E660B">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 xml:space="preserve">   ВИКОНАННЯ….………………………………….…………………………</w:t>
            </w:r>
          </w:p>
        </w:tc>
        <w:tc>
          <w:tcPr>
            <w:tcW w:w="540" w:type="dxa"/>
          </w:tcPr>
          <w:p w:rsidR="008000AC" w:rsidRPr="008E660B" w:rsidRDefault="008000AC" w:rsidP="008E660B">
            <w:pPr>
              <w:spacing w:after="0" w:line="312" w:lineRule="auto"/>
              <w:rPr>
                <w:rFonts w:ascii="Times New Roman" w:hAnsi="Times New Roman" w:cs="Times New Roman"/>
                <w:sz w:val="28"/>
                <w:szCs w:val="28"/>
                <w:lang w:val="uk-UA"/>
              </w:rPr>
            </w:pPr>
          </w:p>
          <w:p w:rsidR="008000AC" w:rsidRPr="008E660B" w:rsidRDefault="008000AC" w:rsidP="008E660B">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15</w:t>
            </w:r>
          </w:p>
        </w:tc>
      </w:tr>
      <w:tr w:rsidR="008000AC" w:rsidRPr="008E660B">
        <w:tc>
          <w:tcPr>
            <w:tcW w:w="9288" w:type="dxa"/>
          </w:tcPr>
          <w:p w:rsidR="008000AC" w:rsidRPr="008E660B" w:rsidRDefault="008000AC" w:rsidP="008E660B">
            <w:pPr>
              <w:spacing w:after="0" w:line="312" w:lineRule="auto"/>
              <w:ind w:firstLine="709"/>
              <w:rPr>
                <w:rFonts w:ascii="Times New Roman" w:hAnsi="Times New Roman" w:cs="Times New Roman"/>
                <w:sz w:val="28"/>
                <w:szCs w:val="28"/>
                <w:lang w:val="uk-UA"/>
              </w:rPr>
            </w:pPr>
            <w:r w:rsidRPr="008E660B">
              <w:rPr>
                <w:rFonts w:ascii="Times New Roman" w:hAnsi="Times New Roman" w:cs="Times New Roman"/>
                <w:sz w:val="28"/>
                <w:szCs w:val="28"/>
                <w:lang w:val="uk-UA"/>
              </w:rPr>
              <w:t>3.1 Загальні положення…………………………………………………...</w:t>
            </w:r>
          </w:p>
        </w:tc>
        <w:tc>
          <w:tcPr>
            <w:tcW w:w="540" w:type="dxa"/>
          </w:tcPr>
          <w:p w:rsidR="008000AC" w:rsidRPr="008E660B" w:rsidRDefault="008000AC" w:rsidP="008E660B">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15</w:t>
            </w:r>
          </w:p>
        </w:tc>
      </w:tr>
      <w:tr w:rsidR="008000AC" w:rsidRPr="008E660B">
        <w:tc>
          <w:tcPr>
            <w:tcW w:w="9288" w:type="dxa"/>
          </w:tcPr>
          <w:p w:rsidR="008000AC" w:rsidRPr="008E660B" w:rsidRDefault="008000AC" w:rsidP="008E660B">
            <w:pPr>
              <w:spacing w:after="0" w:line="312" w:lineRule="auto"/>
              <w:ind w:firstLine="709"/>
              <w:rPr>
                <w:rFonts w:ascii="Times New Roman" w:hAnsi="Times New Roman" w:cs="Times New Roman"/>
                <w:sz w:val="28"/>
                <w:szCs w:val="28"/>
                <w:lang w:val="uk-UA"/>
              </w:rPr>
            </w:pPr>
            <w:r w:rsidRPr="008E660B">
              <w:rPr>
                <w:rFonts w:ascii="Times New Roman" w:hAnsi="Times New Roman" w:cs="Times New Roman"/>
                <w:sz w:val="28"/>
                <w:szCs w:val="28"/>
                <w:lang w:val="uk-UA"/>
              </w:rPr>
              <w:t>3.2 Методичні вказівки до виконання завдання………………………...</w:t>
            </w:r>
          </w:p>
        </w:tc>
        <w:tc>
          <w:tcPr>
            <w:tcW w:w="540" w:type="dxa"/>
          </w:tcPr>
          <w:p w:rsidR="008000AC" w:rsidRPr="008E660B" w:rsidRDefault="008000AC" w:rsidP="008E660B">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15</w:t>
            </w:r>
          </w:p>
        </w:tc>
      </w:tr>
      <w:tr w:rsidR="008000AC" w:rsidRPr="008E660B">
        <w:tc>
          <w:tcPr>
            <w:tcW w:w="9288" w:type="dxa"/>
          </w:tcPr>
          <w:p w:rsidR="008000AC" w:rsidRPr="008E660B" w:rsidRDefault="008000AC" w:rsidP="008E660B">
            <w:pPr>
              <w:spacing w:after="0" w:line="312" w:lineRule="auto"/>
              <w:ind w:firstLine="709"/>
              <w:rPr>
                <w:rFonts w:ascii="Times New Roman" w:hAnsi="Times New Roman" w:cs="Times New Roman"/>
                <w:sz w:val="28"/>
                <w:szCs w:val="28"/>
                <w:lang w:val="uk-UA"/>
              </w:rPr>
            </w:pPr>
            <w:r w:rsidRPr="008E660B">
              <w:rPr>
                <w:rFonts w:ascii="Times New Roman" w:hAnsi="Times New Roman" w:cs="Times New Roman"/>
                <w:sz w:val="28"/>
                <w:szCs w:val="28"/>
                <w:lang w:val="uk-UA"/>
              </w:rPr>
              <w:t>3.3 Правила оформлення завдання………………………………………</w:t>
            </w:r>
          </w:p>
        </w:tc>
        <w:tc>
          <w:tcPr>
            <w:tcW w:w="540" w:type="dxa"/>
          </w:tcPr>
          <w:p w:rsidR="008000AC" w:rsidRPr="008E660B" w:rsidRDefault="008000AC" w:rsidP="008E660B">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16</w:t>
            </w:r>
          </w:p>
        </w:tc>
      </w:tr>
      <w:tr w:rsidR="008000AC" w:rsidRPr="008E660B">
        <w:tc>
          <w:tcPr>
            <w:tcW w:w="9288" w:type="dxa"/>
          </w:tcPr>
          <w:p w:rsidR="008000AC" w:rsidRPr="008E660B" w:rsidRDefault="008000AC" w:rsidP="008E660B">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РЕКОМЕНДОВАНА ЛІТЕРАТУРА……………………………………………</w:t>
            </w:r>
          </w:p>
        </w:tc>
        <w:tc>
          <w:tcPr>
            <w:tcW w:w="540" w:type="dxa"/>
          </w:tcPr>
          <w:p w:rsidR="008000AC" w:rsidRPr="008E660B" w:rsidRDefault="008000AC" w:rsidP="008E660B">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22</w:t>
            </w:r>
          </w:p>
        </w:tc>
      </w:tr>
    </w:tbl>
    <w:p w:rsidR="008000AC" w:rsidRPr="00DD76EA" w:rsidRDefault="008000AC" w:rsidP="00DF4EEE">
      <w:pPr>
        <w:spacing w:after="0" w:line="312" w:lineRule="auto"/>
        <w:rPr>
          <w:rFonts w:ascii="Times New Roman" w:hAnsi="Times New Roman" w:cs="Times New Roman"/>
          <w:sz w:val="28"/>
          <w:szCs w:val="28"/>
          <w:lang w:val="uk-UA"/>
        </w:rPr>
      </w:pPr>
    </w:p>
    <w:p w:rsidR="008000AC" w:rsidRPr="00DD76EA" w:rsidRDefault="008000AC" w:rsidP="00DF4EEE">
      <w:pPr>
        <w:spacing w:after="0" w:line="312" w:lineRule="auto"/>
        <w:rPr>
          <w:rFonts w:ascii="Times New Roman" w:hAnsi="Times New Roman" w:cs="Times New Roman"/>
          <w:sz w:val="28"/>
          <w:szCs w:val="28"/>
          <w:lang w:val="uk-UA"/>
        </w:rPr>
      </w:pPr>
    </w:p>
    <w:p w:rsidR="008000AC" w:rsidRPr="00DD76EA" w:rsidRDefault="008000AC" w:rsidP="00DF4EEE">
      <w:pPr>
        <w:spacing w:after="0" w:line="312" w:lineRule="auto"/>
        <w:rPr>
          <w:rFonts w:ascii="Times New Roman" w:hAnsi="Times New Roman" w:cs="Times New Roman"/>
          <w:sz w:val="28"/>
          <w:szCs w:val="28"/>
          <w:lang w:val="uk-UA"/>
        </w:rPr>
      </w:pPr>
    </w:p>
    <w:p w:rsidR="008000AC" w:rsidRPr="00DD76EA" w:rsidRDefault="008000AC" w:rsidP="00DF4EEE">
      <w:pPr>
        <w:spacing w:after="0" w:line="312" w:lineRule="auto"/>
        <w:rPr>
          <w:rFonts w:ascii="Times New Roman" w:hAnsi="Times New Roman" w:cs="Times New Roman"/>
          <w:sz w:val="28"/>
          <w:szCs w:val="28"/>
          <w:lang w:val="uk-UA"/>
        </w:rPr>
      </w:pPr>
    </w:p>
    <w:p w:rsidR="008000AC" w:rsidRPr="00DD76EA" w:rsidRDefault="008000AC" w:rsidP="00DF4EEE">
      <w:pPr>
        <w:spacing w:after="0" w:line="312" w:lineRule="auto"/>
        <w:rPr>
          <w:rFonts w:ascii="Times New Roman" w:hAnsi="Times New Roman" w:cs="Times New Roman"/>
          <w:sz w:val="28"/>
          <w:szCs w:val="28"/>
          <w:lang w:val="uk-UA"/>
        </w:rPr>
      </w:pPr>
    </w:p>
    <w:p w:rsidR="008000AC" w:rsidRPr="00DD76EA" w:rsidRDefault="008000AC" w:rsidP="00DF4EEE">
      <w:pPr>
        <w:spacing w:after="0" w:line="312" w:lineRule="auto"/>
        <w:rPr>
          <w:rFonts w:ascii="Times New Roman" w:hAnsi="Times New Roman" w:cs="Times New Roman"/>
          <w:sz w:val="28"/>
          <w:szCs w:val="28"/>
          <w:lang w:val="uk-UA"/>
        </w:rPr>
      </w:pPr>
    </w:p>
    <w:p w:rsidR="008000AC" w:rsidRPr="00DD76EA" w:rsidRDefault="008000AC" w:rsidP="00DF4EEE">
      <w:pPr>
        <w:spacing w:after="0" w:line="312" w:lineRule="auto"/>
        <w:rPr>
          <w:rFonts w:ascii="Times New Roman" w:hAnsi="Times New Roman" w:cs="Times New Roman"/>
          <w:sz w:val="28"/>
          <w:szCs w:val="28"/>
          <w:lang w:val="uk-UA"/>
        </w:rPr>
      </w:pPr>
    </w:p>
    <w:p w:rsidR="008000AC" w:rsidRPr="00DD76EA" w:rsidRDefault="008000AC" w:rsidP="00DF4EEE">
      <w:pPr>
        <w:spacing w:after="0" w:line="312" w:lineRule="auto"/>
        <w:rPr>
          <w:rFonts w:ascii="Times New Roman" w:hAnsi="Times New Roman" w:cs="Times New Roman"/>
          <w:sz w:val="28"/>
          <w:szCs w:val="28"/>
          <w:lang w:val="uk-UA"/>
        </w:rPr>
      </w:pPr>
    </w:p>
    <w:p w:rsidR="008000AC" w:rsidRPr="00DD76EA" w:rsidRDefault="008000AC" w:rsidP="00DF4EEE">
      <w:pPr>
        <w:spacing w:after="0" w:line="312" w:lineRule="auto"/>
        <w:rPr>
          <w:rFonts w:ascii="Times New Roman" w:hAnsi="Times New Roman" w:cs="Times New Roman"/>
          <w:sz w:val="28"/>
          <w:szCs w:val="28"/>
          <w:lang w:val="uk-UA"/>
        </w:rPr>
      </w:pPr>
    </w:p>
    <w:p w:rsidR="008000AC" w:rsidRPr="00DD76EA" w:rsidRDefault="008000AC" w:rsidP="00DF4EEE">
      <w:pPr>
        <w:spacing w:after="0" w:line="312" w:lineRule="auto"/>
        <w:rPr>
          <w:rFonts w:ascii="Times New Roman" w:hAnsi="Times New Roman" w:cs="Times New Roman"/>
          <w:sz w:val="28"/>
          <w:szCs w:val="28"/>
          <w:lang w:val="uk-UA"/>
        </w:rPr>
      </w:pPr>
    </w:p>
    <w:p w:rsidR="008000AC" w:rsidRDefault="008000AC">
      <w:pPr>
        <w:rPr>
          <w:rFonts w:ascii="Times New Roman" w:hAnsi="Times New Roman" w:cs="Times New Roman"/>
          <w:b/>
          <w:bCs/>
          <w:sz w:val="28"/>
          <w:szCs w:val="28"/>
          <w:lang w:val="uk-UA" w:eastAsia="ru-RU"/>
        </w:rPr>
      </w:pPr>
      <w:bookmarkStart w:id="1" w:name="_Toc288228104"/>
      <w:r>
        <w:rPr>
          <w:lang w:val="uk-UA"/>
        </w:rPr>
        <w:br w:type="page"/>
      </w:r>
    </w:p>
    <w:p w:rsidR="008000AC" w:rsidRPr="00DD76EA" w:rsidRDefault="008000AC" w:rsidP="00DF4EEE">
      <w:pPr>
        <w:pStyle w:val="Heading1"/>
        <w:spacing w:line="312" w:lineRule="auto"/>
        <w:rPr>
          <w:lang w:val="uk-UA"/>
        </w:rPr>
      </w:pPr>
      <w:r w:rsidRPr="00DD76EA">
        <w:rPr>
          <w:lang w:val="uk-UA"/>
        </w:rPr>
        <w:t>ВСТУП</w:t>
      </w:r>
      <w:bookmarkEnd w:id="1"/>
    </w:p>
    <w:p w:rsidR="008000AC" w:rsidRDefault="008000AC" w:rsidP="00DF4EEE">
      <w:pPr>
        <w:spacing w:after="0" w:line="312" w:lineRule="auto"/>
        <w:ind w:firstLine="709"/>
        <w:jc w:val="both"/>
        <w:rPr>
          <w:rFonts w:ascii="Times New Roman" w:hAnsi="Times New Roman" w:cs="Times New Roman"/>
          <w:sz w:val="28"/>
          <w:szCs w:val="28"/>
          <w:lang w:val="uk-UA"/>
        </w:rPr>
      </w:pPr>
    </w:p>
    <w:p w:rsidR="008000AC" w:rsidRDefault="008000AC" w:rsidP="00DF4EEE">
      <w:pPr>
        <w:spacing w:after="0" w:line="312" w:lineRule="auto"/>
        <w:ind w:firstLine="709"/>
        <w:jc w:val="both"/>
        <w:rPr>
          <w:rFonts w:ascii="Times New Roman" w:hAnsi="Times New Roman" w:cs="Times New Roman"/>
          <w:sz w:val="28"/>
          <w:szCs w:val="28"/>
          <w:lang w:val="uk-UA"/>
        </w:rPr>
      </w:pPr>
    </w:p>
    <w:p w:rsidR="008000AC" w:rsidRDefault="008000AC" w:rsidP="00B553E2">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Металургія відноситься до основних галузей промисловості України. Металургійна галузь включає </w:t>
      </w:r>
      <w:r w:rsidRPr="00820B5B">
        <w:rPr>
          <w:rFonts w:ascii="Times New Roman" w:hAnsi="Times New Roman" w:cs="Times New Roman"/>
          <w:sz w:val="28"/>
          <w:szCs w:val="28"/>
          <w:lang w:val="uk-UA"/>
        </w:rPr>
        <w:t>такі види виробництва, як виробництво чавуну, сталі та феросплавів, виробництво труб, інші види первинного оброблення сталі, виробництво кольорових металів, виробництво готових металовиробів.</w:t>
      </w:r>
    </w:p>
    <w:p w:rsidR="008000AC" w:rsidRDefault="008000AC" w:rsidP="001468D5">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Загострення конкуренції на світових ринках висуває нові вимоги до якості металовиробів. Тому перед підприємствами особливо гостро постають проблеми, </w:t>
      </w:r>
      <w:r w:rsidRPr="001468D5">
        <w:rPr>
          <w:rFonts w:ascii="Times New Roman" w:hAnsi="Times New Roman" w:cs="Times New Roman"/>
          <w:sz w:val="28"/>
          <w:szCs w:val="28"/>
          <w:lang w:val="uk-UA"/>
        </w:rPr>
        <w:t xml:space="preserve">пов’язані із </w:t>
      </w:r>
      <w:r>
        <w:rPr>
          <w:rFonts w:ascii="Times New Roman" w:hAnsi="Times New Roman" w:cs="Times New Roman"/>
          <w:sz w:val="28"/>
          <w:szCs w:val="28"/>
          <w:lang w:val="uk-UA"/>
        </w:rPr>
        <w:t>низьким техніко-технологічним рівнем</w:t>
      </w:r>
      <w:r w:rsidRPr="001468D5">
        <w:rPr>
          <w:rFonts w:ascii="Times New Roman" w:hAnsi="Times New Roman" w:cs="Times New Roman"/>
          <w:sz w:val="28"/>
          <w:szCs w:val="28"/>
          <w:lang w:val="uk-UA"/>
        </w:rPr>
        <w:t xml:space="preserve"> підприємств металургійного комплексу</w:t>
      </w:r>
      <w:r>
        <w:rPr>
          <w:rFonts w:ascii="Times New Roman" w:hAnsi="Times New Roman" w:cs="Times New Roman"/>
          <w:sz w:val="28"/>
          <w:szCs w:val="28"/>
          <w:lang w:val="uk-UA"/>
        </w:rPr>
        <w:t>, низькою продуктивність праці та високою</w:t>
      </w:r>
      <w:r w:rsidRPr="001468D5">
        <w:rPr>
          <w:rFonts w:ascii="Times New Roman" w:hAnsi="Times New Roman" w:cs="Times New Roman"/>
          <w:sz w:val="28"/>
          <w:szCs w:val="28"/>
          <w:lang w:val="uk-UA"/>
        </w:rPr>
        <w:t xml:space="preserve"> ма</w:t>
      </w:r>
      <w:r>
        <w:rPr>
          <w:rFonts w:ascii="Times New Roman" w:hAnsi="Times New Roman" w:cs="Times New Roman"/>
          <w:sz w:val="28"/>
          <w:szCs w:val="28"/>
          <w:lang w:val="uk-UA"/>
        </w:rPr>
        <w:t>теріало- та енергоємністю вироб</w:t>
      </w:r>
      <w:r w:rsidRPr="001468D5">
        <w:rPr>
          <w:rFonts w:ascii="Times New Roman" w:hAnsi="Times New Roman" w:cs="Times New Roman"/>
          <w:sz w:val="28"/>
          <w:szCs w:val="28"/>
          <w:lang w:val="uk-UA"/>
        </w:rPr>
        <w:t>ництва</w:t>
      </w:r>
      <w:r>
        <w:rPr>
          <w:rFonts w:ascii="Times New Roman" w:hAnsi="Times New Roman" w:cs="Times New Roman"/>
          <w:sz w:val="28"/>
          <w:szCs w:val="28"/>
          <w:lang w:val="uk-UA"/>
        </w:rPr>
        <w:t>, високим</w:t>
      </w:r>
      <w:r w:rsidRPr="001468D5">
        <w:rPr>
          <w:rFonts w:ascii="Times New Roman" w:hAnsi="Times New Roman" w:cs="Times New Roman"/>
          <w:sz w:val="28"/>
          <w:szCs w:val="28"/>
          <w:lang w:val="uk-UA"/>
        </w:rPr>
        <w:t xml:space="preserve"> рів</w:t>
      </w:r>
      <w:r>
        <w:rPr>
          <w:rFonts w:ascii="Times New Roman" w:hAnsi="Times New Roman" w:cs="Times New Roman"/>
          <w:sz w:val="28"/>
          <w:szCs w:val="28"/>
          <w:lang w:val="uk-UA"/>
        </w:rPr>
        <w:t>н</w:t>
      </w:r>
      <w:r w:rsidRPr="001468D5">
        <w:rPr>
          <w:rFonts w:ascii="Times New Roman" w:hAnsi="Times New Roman" w:cs="Times New Roman"/>
          <w:sz w:val="28"/>
          <w:szCs w:val="28"/>
          <w:lang w:val="uk-UA"/>
        </w:rPr>
        <w:t>е</w:t>
      </w:r>
      <w:r>
        <w:rPr>
          <w:rFonts w:ascii="Times New Roman" w:hAnsi="Times New Roman" w:cs="Times New Roman"/>
          <w:sz w:val="28"/>
          <w:szCs w:val="28"/>
          <w:lang w:val="uk-UA"/>
        </w:rPr>
        <w:t>м</w:t>
      </w:r>
      <w:r w:rsidRPr="001468D5">
        <w:rPr>
          <w:rFonts w:ascii="Times New Roman" w:hAnsi="Times New Roman" w:cs="Times New Roman"/>
          <w:sz w:val="28"/>
          <w:szCs w:val="28"/>
          <w:lang w:val="uk-UA"/>
        </w:rPr>
        <w:t xml:space="preserve"> матеріальних витрат</w:t>
      </w:r>
      <w:r>
        <w:rPr>
          <w:rFonts w:ascii="Times New Roman" w:hAnsi="Times New Roman" w:cs="Times New Roman"/>
          <w:sz w:val="28"/>
          <w:szCs w:val="28"/>
          <w:lang w:val="uk-UA"/>
        </w:rPr>
        <w:t xml:space="preserve"> та ін.</w:t>
      </w:r>
    </w:p>
    <w:p w:rsidR="008000AC" w:rsidRPr="00B553E2" w:rsidRDefault="008000AC" w:rsidP="00B553E2">
      <w:pPr>
        <w:spacing w:after="0" w:line="312" w:lineRule="auto"/>
        <w:ind w:firstLine="709"/>
        <w:jc w:val="both"/>
        <w:rPr>
          <w:rFonts w:ascii="Times New Roman" w:hAnsi="Times New Roman" w:cs="Times New Roman"/>
          <w:sz w:val="28"/>
          <w:szCs w:val="28"/>
          <w:lang w:val="uk-UA"/>
        </w:rPr>
      </w:pPr>
      <w:r w:rsidRPr="00B553E2">
        <w:rPr>
          <w:rFonts w:ascii="Times New Roman" w:hAnsi="Times New Roman" w:cs="Times New Roman"/>
          <w:sz w:val="28"/>
          <w:szCs w:val="28"/>
          <w:lang w:val="uk-UA"/>
        </w:rPr>
        <w:t xml:space="preserve">Дисципліна </w:t>
      </w:r>
      <w:r>
        <w:rPr>
          <w:rFonts w:ascii="Times New Roman" w:hAnsi="Times New Roman" w:cs="Times New Roman"/>
          <w:sz w:val="28"/>
          <w:szCs w:val="28"/>
          <w:lang w:val="uk-UA"/>
        </w:rPr>
        <w:t>висвітлює</w:t>
      </w:r>
      <w:r w:rsidRPr="00B553E2">
        <w:rPr>
          <w:rFonts w:ascii="Times New Roman" w:hAnsi="Times New Roman" w:cs="Times New Roman"/>
          <w:sz w:val="28"/>
          <w:szCs w:val="28"/>
          <w:lang w:val="uk-UA"/>
        </w:rPr>
        <w:t xml:space="preserve"> питання </w:t>
      </w:r>
      <w:r>
        <w:rPr>
          <w:rFonts w:ascii="Times New Roman" w:hAnsi="Times New Roman" w:cs="Times New Roman"/>
          <w:sz w:val="28"/>
          <w:szCs w:val="28"/>
          <w:lang w:val="uk-UA"/>
        </w:rPr>
        <w:t xml:space="preserve">планування </w:t>
      </w:r>
      <w:r w:rsidRPr="00B553E2">
        <w:rPr>
          <w:rFonts w:ascii="Times New Roman" w:hAnsi="Times New Roman" w:cs="Times New Roman"/>
          <w:sz w:val="28"/>
          <w:szCs w:val="28"/>
          <w:lang w:val="uk-UA"/>
        </w:rPr>
        <w:t>виробничої</w:t>
      </w:r>
      <w:r>
        <w:rPr>
          <w:rFonts w:ascii="Times New Roman" w:hAnsi="Times New Roman" w:cs="Times New Roman"/>
          <w:sz w:val="28"/>
          <w:szCs w:val="28"/>
          <w:lang w:val="uk-UA"/>
        </w:rPr>
        <w:t xml:space="preserve"> </w:t>
      </w:r>
      <w:r w:rsidRPr="00B553E2">
        <w:rPr>
          <w:rFonts w:ascii="Times New Roman" w:hAnsi="Times New Roman" w:cs="Times New Roman"/>
          <w:sz w:val="28"/>
          <w:szCs w:val="28"/>
          <w:lang w:val="uk-UA"/>
        </w:rPr>
        <w:t xml:space="preserve">діяльності </w:t>
      </w:r>
      <w:r>
        <w:rPr>
          <w:rFonts w:ascii="Times New Roman" w:hAnsi="Times New Roman" w:cs="Times New Roman"/>
          <w:sz w:val="28"/>
          <w:szCs w:val="28"/>
          <w:lang w:val="uk-UA"/>
        </w:rPr>
        <w:t xml:space="preserve">та </w:t>
      </w:r>
      <w:r w:rsidRPr="00B553E2">
        <w:rPr>
          <w:rFonts w:ascii="Times New Roman" w:hAnsi="Times New Roman" w:cs="Times New Roman"/>
          <w:sz w:val="28"/>
          <w:szCs w:val="28"/>
          <w:lang w:val="uk-UA"/>
        </w:rPr>
        <w:t xml:space="preserve">раціональної </w:t>
      </w:r>
      <w:r>
        <w:rPr>
          <w:rFonts w:ascii="Times New Roman" w:hAnsi="Times New Roman" w:cs="Times New Roman"/>
          <w:sz w:val="28"/>
          <w:szCs w:val="28"/>
          <w:lang w:val="uk-UA"/>
        </w:rPr>
        <w:t xml:space="preserve">її </w:t>
      </w:r>
      <w:r w:rsidRPr="00B553E2">
        <w:rPr>
          <w:rFonts w:ascii="Times New Roman" w:hAnsi="Times New Roman" w:cs="Times New Roman"/>
          <w:sz w:val="28"/>
          <w:szCs w:val="28"/>
          <w:lang w:val="uk-UA"/>
        </w:rPr>
        <w:t xml:space="preserve">організації в часі </w:t>
      </w:r>
      <w:r>
        <w:rPr>
          <w:rFonts w:ascii="Times New Roman" w:hAnsi="Times New Roman" w:cs="Times New Roman"/>
          <w:sz w:val="28"/>
          <w:szCs w:val="28"/>
          <w:lang w:val="uk-UA"/>
        </w:rPr>
        <w:t>та</w:t>
      </w:r>
      <w:r w:rsidRPr="00B553E2">
        <w:rPr>
          <w:rFonts w:ascii="Times New Roman" w:hAnsi="Times New Roman" w:cs="Times New Roman"/>
          <w:sz w:val="28"/>
          <w:szCs w:val="28"/>
          <w:lang w:val="uk-UA"/>
        </w:rPr>
        <w:t xml:space="preserve"> просторі, відображає галузеву спрямованість та </w:t>
      </w:r>
      <w:r>
        <w:rPr>
          <w:rFonts w:ascii="Times New Roman" w:hAnsi="Times New Roman" w:cs="Times New Roman"/>
          <w:sz w:val="28"/>
          <w:szCs w:val="28"/>
          <w:lang w:val="uk-UA"/>
        </w:rPr>
        <w:t xml:space="preserve">окремі аспекти </w:t>
      </w:r>
      <w:r w:rsidRPr="00B553E2">
        <w:rPr>
          <w:rFonts w:ascii="Times New Roman" w:hAnsi="Times New Roman" w:cs="Times New Roman"/>
          <w:sz w:val="28"/>
          <w:szCs w:val="28"/>
          <w:lang w:val="uk-UA"/>
        </w:rPr>
        <w:t>найраціональнішого використання виробничих потужностей і ресурсів</w:t>
      </w:r>
      <w:r>
        <w:rPr>
          <w:rFonts w:ascii="Times New Roman" w:hAnsi="Times New Roman" w:cs="Times New Roman"/>
          <w:sz w:val="28"/>
          <w:szCs w:val="28"/>
          <w:lang w:val="uk-UA"/>
        </w:rPr>
        <w:t xml:space="preserve"> </w:t>
      </w:r>
      <w:r w:rsidRPr="00B553E2">
        <w:rPr>
          <w:rFonts w:ascii="Times New Roman" w:hAnsi="Times New Roman" w:cs="Times New Roman"/>
          <w:sz w:val="28"/>
          <w:szCs w:val="28"/>
          <w:lang w:val="uk-UA"/>
        </w:rPr>
        <w:t>підприємств.</w:t>
      </w:r>
    </w:p>
    <w:p w:rsidR="008000AC" w:rsidRDefault="008000AC" w:rsidP="00DF4EEE">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Метою цієї робочої програми є сприяння більш глибокому самостійному вивченню дисципліни «Організація та планування металургійного виробництва», закріпленню теоретичних знань та придбанню практичних навичок щодо організації виробництва на основі вивчення сучасних методів управління та дослідження найкращих світових практик в цій галузі.</w:t>
      </w:r>
    </w:p>
    <w:p w:rsidR="008000AC" w:rsidRPr="00DD76EA" w:rsidRDefault="008000AC" w:rsidP="00DF4EEE">
      <w:pPr>
        <w:spacing w:after="0" w:line="312" w:lineRule="auto"/>
        <w:ind w:firstLine="709"/>
        <w:jc w:val="both"/>
        <w:rPr>
          <w:rFonts w:ascii="Times New Roman" w:hAnsi="Times New Roman" w:cs="Times New Roman"/>
          <w:sz w:val="28"/>
          <w:szCs w:val="28"/>
          <w:lang w:val="uk-UA"/>
        </w:rPr>
      </w:pPr>
      <w:r w:rsidRPr="00D33D54">
        <w:rPr>
          <w:rFonts w:ascii="Times New Roman" w:hAnsi="Times New Roman" w:cs="Times New Roman"/>
          <w:sz w:val="28"/>
          <w:szCs w:val="28"/>
          <w:lang w:val="uk-UA"/>
        </w:rPr>
        <w:t>В результаті вивчення дисципліни студенти:</w:t>
      </w:r>
    </w:p>
    <w:p w:rsidR="008000AC" w:rsidRDefault="008000AC" w:rsidP="00D33D54">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D33D54">
        <w:rPr>
          <w:rFonts w:ascii="Times New Roman" w:hAnsi="Times New Roman" w:cs="Times New Roman"/>
          <w:sz w:val="28"/>
          <w:szCs w:val="28"/>
          <w:lang w:val="uk-UA"/>
        </w:rPr>
        <w:t xml:space="preserve"> отримують </w:t>
      </w:r>
      <w:r>
        <w:rPr>
          <w:rFonts w:ascii="Times New Roman" w:hAnsi="Times New Roman" w:cs="Times New Roman"/>
          <w:sz w:val="28"/>
          <w:szCs w:val="28"/>
          <w:lang w:val="uk-UA"/>
        </w:rPr>
        <w:t xml:space="preserve">теоретичні </w:t>
      </w:r>
      <w:r w:rsidRPr="00D33D54">
        <w:rPr>
          <w:rFonts w:ascii="Times New Roman" w:hAnsi="Times New Roman" w:cs="Times New Roman"/>
          <w:sz w:val="28"/>
          <w:szCs w:val="28"/>
          <w:lang w:val="uk-UA"/>
        </w:rPr>
        <w:t xml:space="preserve">знання </w:t>
      </w:r>
      <w:r>
        <w:rPr>
          <w:rFonts w:ascii="Times New Roman" w:hAnsi="Times New Roman" w:cs="Times New Roman"/>
          <w:sz w:val="28"/>
          <w:szCs w:val="28"/>
          <w:lang w:val="uk-UA"/>
        </w:rPr>
        <w:t>щодо організації виробничого процесу в просторі та часі</w:t>
      </w:r>
      <w:r w:rsidRPr="00D33D54">
        <w:rPr>
          <w:rFonts w:ascii="Times New Roman" w:hAnsi="Times New Roman" w:cs="Times New Roman"/>
          <w:sz w:val="28"/>
          <w:szCs w:val="28"/>
          <w:lang w:val="uk-UA"/>
        </w:rPr>
        <w:t xml:space="preserve">; </w:t>
      </w:r>
    </w:p>
    <w:p w:rsidR="008000AC" w:rsidRDefault="008000AC" w:rsidP="00E70C46">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набувають практичних навичок</w:t>
      </w:r>
      <w:r w:rsidRPr="00D33D54">
        <w:rPr>
          <w:rFonts w:ascii="Times New Roman" w:hAnsi="Times New Roman" w:cs="Times New Roman"/>
          <w:sz w:val="28"/>
          <w:szCs w:val="28"/>
          <w:lang w:val="uk-UA"/>
        </w:rPr>
        <w:t xml:space="preserve"> щодо </w:t>
      </w:r>
      <w:r>
        <w:rPr>
          <w:rFonts w:ascii="Times New Roman" w:hAnsi="Times New Roman" w:cs="Times New Roman"/>
          <w:sz w:val="28"/>
          <w:szCs w:val="28"/>
          <w:lang w:val="uk-UA"/>
        </w:rPr>
        <w:t>побудови графіків виробничого процесу;</w:t>
      </w:r>
    </w:p>
    <w:p w:rsidR="008000AC" w:rsidRPr="00322031" w:rsidRDefault="008000AC" w:rsidP="00E70C46">
      <w:pPr>
        <w:spacing w:after="0" w:line="312" w:lineRule="auto"/>
        <w:ind w:firstLine="709"/>
        <w:jc w:val="both"/>
        <w:rPr>
          <w:rFonts w:ascii="Times New Roman" w:hAnsi="Times New Roman" w:cs="Times New Roman"/>
          <w:sz w:val="28"/>
          <w:szCs w:val="28"/>
          <w:lang w:val="uk-UA"/>
        </w:rPr>
      </w:pPr>
      <w:r w:rsidRPr="00322031">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D33D54">
        <w:rPr>
          <w:rFonts w:ascii="Times New Roman" w:hAnsi="Times New Roman" w:cs="Times New Roman"/>
          <w:sz w:val="28"/>
          <w:szCs w:val="28"/>
          <w:lang w:val="uk-UA"/>
        </w:rPr>
        <w:t xml:space="preserve">набувають </w:t>
      </w:r>
      <w:r>
        <w:rPr>
          <w:rFonts w:ascii="Times New Roman" w:hAnsi="Times New Roman" w:cs="Times New Roman"/>
          <w:sz w:val="28"/>
          <w:szCs w:val="28"/>
          <w:lang w:val="uk-UA"/>
        </w:rPr>
        <w:t>знань</w:t>
      </w:r>
      <w:r w:rsidRPr="00D33D54">
        <w:rPr>
          <w:rFonts w:ascii="Times New Roman" w:hAnsi="Times New Roman" w:cs="Times New Roman"/>
          <w:sz w:val="28"/>
          <w:szCs w:val="28"/>
          <w:lang w:val="uk-UA"/>
        </w:rPr>
        <w:t xml:space="preserve"> щодо</w:t>
      </w:r>
      <w:r>
        <w:rPr>
          <w:rFonts w:ascii="Times New Roman" w:hAnsi="Times New Roman" w:cs="Times New Roman"/>
          <w:sz w:val="28"/>
          <w:szCs w:val="28"/>
          <w:lang w:val="uk-UA"/>
        </w:rPr>
        <w:t xml:space="preserve"> організації та планування доменного, сталеплавильного, прокатного виробництва, а також роботи допоміжних та обслуговуючих цехів, а також навички практичних розрахунків основних параметрів функціонування цих цехів</w:t>
      </w:r>
      <w:r w:rsidRPr="00322031">
        <w:rPr>
          <w:rFonts w:ascii="Times New Roman" w:hAnsi="Times New Roman" w:cs="Times New Roman"/>
          <w:sz w:val="28"/>
          <w:szCs w:val="28"/>
          <w:lang w:val="uk-UA"/>
        </w:rPr>
        <w:t>.</w:t>
      </w:r>
    </w:p>
    <w:p w:rsidR="008000AC" w:rsidRPr="00DD76EA" w:rsidRDefault="008000AC" w:rsidP="00DF4EEE">
      <w:pPr>
        <w:spacing w:after="0" w:line="312" w:lineRule="auto"/>
        <w:ind w:firstLine="709"/>
        <w:jc w:val="both"/>
        <w:rPr>
          <w:rFonts w:ascii="Times New Roman" w:hAnsi="Times New Roman" w:cs="Times New Roman"/>
          <w:sz w:val="28"/>
          <w:szCs w:val="28"/>
          <w:lang w:val="uk-UA"/>
        </w:rPr>
      </w:pPr>
    </w:p>
    <w:p w:rsidR="008000AC" w:rsidRPr="00DD76EA" w:rsidRDefault="008000AC" w:rsidP="00DF4EEE">
      <w:pPr>
        <w:pStyle w:val="Heading1"/>
        <w:spacing w:line="312" w:lineRule="auto"/>
        <w:rPr>
          <w:lang w:val="uk-UA"/>
        </w:rPr>
      </w:pPr>
      <w:bookmarkStart w:id="2" w:name="_Toc288228105"/>
      <w:r>
        <w:rPr>
          <w:lang w:val="uk-UA"/>
        </w:rPr>
        <w:br w:type="page"/>
      </w:r>
      <w:r w:rsidRPr="00DD76EA">
        <w:rPr>
          <w:lang w:val="uk-UA"/>
        </w:rPr>
        <w:t xml:space="preserve">1 РОБОЧА ПРОГРАМА НАВЧАЛЬНОЇ ДИСЦИПЛІНИ </w:t>
      </w:r>
    </w:p>
    <w:p w:rsidR="008000AC" w:rsidRPr="00DD76EA" w:rsidRDefault="008000AC" w:rsidP="00DF4EEE">
      <w:pPr>
        <w:pStyle w:val="Heading1"/>
        <w:spacing w:line="312" w:lineRule="auto"/>
        <w:rPr>
          <w:lang w:val="uk-UA"/>
        </w:rPr>
      </w:pPr>
      <w:r w:rsidRPr="00DD76EA">
        <w:rPr>
          <w:lang w:val="uk-UA"/>
        </w:rPr>
        <w:t>«</w:t>
      </w:r>
      <w:r>
        <w:rPr>
          <w:lang w:val="uk-UA"/>
        </w:rPr>
        <w:t>ОРГАНІЗАЦІЯ І ПЛАНУВАННЯ МЕТАЛУРГІЙНОГО ВИРОБНИЦТВА</w:t>
      </w:r>
      <w:r w:rsidRPr="00DD76EA">
        <w:rPr>
          <w:lang w:val="uk-UA"/>
        </w:rPr>
        <w:t>»</w:t>
      </w:r>
      <w:bookmarkEnd w:id="2"/>
    </w:p>
    <w:p w:rsidR="008000AC" w:rsidRPr="00DD76EA" w:rsidRDefault="008000AC" w:rsidP="00DF4EEE">
      <w:pPr>
        <w:spacing w:after="0" w:line="312" w:lineRule="auto"/>
        <w:ind w:firstLine="709"/>
        <w:jc w:val="center"/>
        <w:rPr>
          <w:rFonts w:ascii="Times New Roman" w:hAnsi="Times New Roman" w:cs="Times New Roman"/>
          <w:b/>
          <w:bCs/>
          <w:sz w:val="28"/>
          <w:szCs w:val="28"/>
          <w:lang w:val="uk-UA"/>
        </w:rPr>
      </w:pPr>
    </w:p>
    <w:p w:rsidR="008000AC" w:rsidRPr="00DD76EA" w:rsidRDefault="008000AC" w:rsidP="00DF4EEE">
      <w:pPr>
        <w:spacing w:after="0" w:line="312" w:lineRule="auto"/>
        <w:ind w:firstLine="709"/>
        <w:jc w:val="center"/>
        <w:rPr>
          <w:rFonts w:ascii="Times New Roman" w:hAnsi="Times New Roman" w:cs="Times New Roman"/>
          <w:b/>
          <w:bCs/>
          <w:sz w:val="28"/>
          <w:szCs w:val="28"/>
          <w:lang w:val="uk-UA"/>
        </w:rPr>
      </w:pPr>
      <w:r w:rsidRPr="00DD76EA">
        <w:rPr>
          <w:rFonts w:ascii="Times New Roman" w:hAnsi="Times New Roman" w:cs="Times New Roman"/>
          <w:b/>
          <w:bCs/>
          <w:sz w:val="28"/>
          <w:szCs w:val="28"/>
          <w:lang w:val="uk-UA"/>
        </w:rPr>
        <w:t>Розподіл навчальних годин</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70"/>
        <w:gridCol w:w="1210"/>
        <w:gridCol w:w="1104"/>
        <w:gridCol w:w="1210"/>
        <w:gridCol w:w="1060"/>
      </w:tblGrid>
      <w:tr w:rsidR="008000AC" w:rsidRPr="008E660B">
        <w:tc>
          <w:tcPr>
            <w:tcW w:w="5421" w:type="dxa"/>
            <w:vMerge w:val="restart"/>
          </w:tcPr>
          <w:p w:rsidR="008000AC" w:rsidRPr="008E660B" w:rsidRDefault="008000AC" w:rsidP="00DF4EEE">
            <w:pPr>
              <w:spacing w:after="0" w:line="312" w:lineRule="auto"/>
              <w:jc w:val="both"/>
              <w:rPr>
                <w:rFonts w:ascii="Times New Roman" w:hAnsi="Times New Roman" w:cs="Times New Roman"/>
                <w:sz w:val="28"/>
                <w:szCs w:val="28"/>
                <w:lang w:val="uk-UA"/>
              </w:rPr>
            </w:pPr>
          </w:p>
        </w:tc>
        <w:tc>
          <w:tcPr>
            <w:tcW w:w="1210" w:type="dxa"/>
            <w:vMerge w:val="restart"/>
          </w:tcPr>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Всього</w:t>
            </w:r>
          </w:p>
        </w:tc>
        <w:tc>
          <w:tcPr>
            <w:tcW w:w="3223" w:type="dxa"/>
            <w:gridSpan w:val="3"/>
          </w:tcPr>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Семестр</w:t>
            </w:r>
          </w:p>
        </w:tc>
      </w:tr>
      <w:tr w:rsidR="008000AC" w:rsidRPr="008E660B">
        <w:tc>
          <w:tcPr>
            <w:tcW w:w="5421" w:type="dxa"/>
            <w:vMerge/>
          </w:tcPr>
          <w:p w:rsidR="008000AC" w:rsidRPr="008E660B" w:rsidRDefault="008000AC" w:rsidP="00DF4EEE">
            <w:pPr>
              <w:spacing w:after="0" w:line="312" w:lineRule="auto"/>
              <w:jc w:val="both"/>
              <w:rPr>
                <w:rFonts w:ascii="Times New Roman" w:hAnsi="Times New Roman" w:cs="Times New Roman"/>
                <w:sz w:val="28"/>
                <w:szCs w:val="28"/>
                <w:lang w:val="uk-UA"/>
              </w:rPr>
            </w:pPr>
          </w:p>
        </w:tc>
        <w:tc>
          <w:tcPr>
            <w:tcW w:w="1210" w:type="dxa"/>
            <w:vMerge/>
          </w:tcPr>
          <w:p w:rsidR="008000AC" w:rsidRPr="008E660B" w:rsidRDefault="008000AC" w:rsidP="00DF4EEE">
            <w:pPr>
              <w:spacing w:after="0" w:line="312" w:lineRule="auto"/>
              <w:jc w:val="center"/>
              <w:rPr>
                <w:rFonts w:ascii="Times New Roman" w:hAnsi="Times New Roman" w:cs="Times New Roman"/>
                <w:sz w:val="28"/>
                <w:szCs w:val="28"/>
                <w:lang w:val="uk-UA"/>
              </w:rPr>
            </w:pPr>
          </w:p>
        </w:tc>
        <w:tc>
          <w:tcPr>
            <w:tcW w:w="1130" w:type="dxa"/>
          </w:tcPr>
          <w:p w:rsidR="008000AC" w:rsidRPr="008E660B" w:rsidRDefault="008000AC" w:rsidP="00DF4EEE">
            <w:pPr>
              <w:spacing w:after="0" w:line="312" w:lineRule="auto"/>
              <w:jc w:val="center"/>
              <w:rPr>
                <w:rFonts w:ascii="Times New Roman" w:hAnsi="Times New Roman" w:cs="Times New Roman"/>
                <w:sz w:val="28"/>
                <w:szCs w:val="28"/>
              </w:rPr>
            </w:pPr>
            <w:r w:rsidRPr="008E660B">
              <w:rPr>
                <w:rFonts w:ascii="Times New Roman" w:hAnsi="Times New Roman" w:cs="Times New Roman"/>
                <w:sz w:val="28"/>
                <w:szCs w:val="28"/>
                <w:lang w:val="en-US"/>
              </w:rPr>
              <w:t>VI</w:t>
            </w:r>
          </w:p>
        </w:tc>
        <w:tc>
          <w:tcPr>
            <w:tcW w:w="1017" w:type="dxa"/>
          </w:tcPr>
          <w:p w:rsidR="008000AC" w:rsidRPr="008E660B" w:rsidRDefault="008000AC" w:rsidP="00DF4EEE">
            <w:pPr>
              <w:spacing w:after="0" w:line="312" w:lineRule="auto"/>
              <w:jc w:val="center"/>
              <w:rPr>
                <w:rFonts w:ascii="Times New Roman" w:hAnsi="Times New Roman" w:cs="Times New Roman"/>
                <w:sz w:val="28"/>
                <w:szCs w:val="28"/>
              </w:rPr>
            </w:pPr>
            <w:r w:rsidRPr="008E660B">
              <w:rPr>
                <w:rFonts w:ascii="Times New Roman" w:hAnsi="Times New Roman" w:cs="Times New Roman"/>
                <w:sz w:val="28"/>
                <w:szCs w:val="28"/>
                <w:lang w:val="en-US"/>
              </w:rPr>
              <w:t>VII</w:t>
            </w:r>
          </w:p>
        </w:tc>
        <w:tc>
          <w:tcPr>
            <w:tcW w:w="1076" w:type="dxa"/>
          </w:tcPr>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en-US"/>
              </w:rPr>
              <w:t>VIII</w:t>
            </w:r>
          </w:p>
        </w:tc>
      </w:tr>
      <w:tr w:rsidR="008000AC" w:rsidRPr="008E660B">
        <w:tc>
          <w:tcPr>
            <w:tcW w:w="5421" w:type="dxa"/>
          </w:tcPr>
          <w:p w:rsidR="008000AC" w:rsidRPr="008E660B" w:rsidRDefault="008000AC" w:rsidP="00DF4EEE">
            <w:pPr>
              <w:spacing w:after="0" w:line="312" w:lineRule="auto"/>
              <w:jc w:val="both"/>
              <w:rPr>
                <w:rFonts w:ascii="Times New Roman" w:hAnsi="Times New Roman" w:cs="Times New Roman"/>
                <w:sz w:val="28"/>
                <w:szCs w:val="28"/>
                <w:lang w:val="uk-UA"/>
              </w:rPr>
            </w:pPr>
            <w:r w:rsidRPr="008E660B">
              <w:rPr>
                <w:rFonts w:ascii="Times New Roman" w:hAnsi="Times New Roman" w:cs="Times New Roman"/>
                <w:sz w:val="28"/>
                <w:szCs w:val="28"/>
                <w:lang w:val="uk-UA"/>
              </w:rPr>
              <w:t>Всього годин за навчальним планом</w:t>
            </w:r>
          </w:p>
        </w:tc>
        <w:tc>
          <w:tcPr>
            <w:tcW w:w="1210" w:type="dxa"/>
          </w:tcPr>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216</w:t>
            </w:r>
          </w:p>
        </w:tc>
        <w:tc>
          <w:tcPr>
            <w:tcW w:w="1130" w:type="dxa"/>
          </w:tcPr>
          <w:p w:rsidR="008000AC" w:rsidRPr="008E660B" w:rsidRDefault="008000AC" w:rsidP="00DF4EEE">
            <w:pPr>
              <w:spacing w:after="0" w:line="312" w:lineRule="auto"/>
              <w:jc w:val="center"/>
              <w:rPr>
                <w:rFonts w:ascii="Times New Roman" w:hAnsi="Times New Roman" w:cs="Times New Roman"/>
                <w:sz w:val="28"/>
                <w:szCs w:val="28"/>
                <w:lang w:val="uk-UA"/>
              </w:rPr>
            </w:pPr>
          </w:p>
        </w:tc>
        <w:tc>
          <w:tcPr>
            <w:tcW w:w="1017" w:type="dxa"/>
          </w:tcPr>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216</w:t>
            </w:r>
          </w:p>
        </w:tc>
        <w:tc>
          <w:tcPr>
            <w:tcW w:w="1076" w:type="dxa"/>
          </w:tcPr>
          <w:p w:rsidR="008000AC" w:rsidRPr="008E660B" w:rsidRDefault="008000AC" w:rsidP="00DF4EEE">
            <w:pPr>
              <w:spacing w:after="0" w:line="312" w:lineRule="auto"/>
              <w:jc w:val="center"/>
              <w:rPr>
                <w:rFonts w:ascii="Times New Roman" w:hAnsi="Times New Roman" w:cs="Times New Roman"/>
                <w:sz w:val="28"/>
                <w:szCs w:val="28"/>
                <w:lang w:val="uk-UA"/>
              </w:rPr>
            </w:pPr>
          </w:p>
        </w:tc>
      </w:tr>
      <w:tr w:rsidR="008000AC" w:rsidRPr="008E660B">
        <w:tc>
          <w:tcPr>
            <w:tcW w:w="5421" w:type="dxa"/>
          </w:tcPr>
          <w:p w:rsidR="008000AC" w:rsidRPr="008E660B" w:rsidRDefault="008000AC" w:rsidP="00DF4EEE">
            <w:pPr>
              <w:spacing w:after="0" w:line="312" w:lineRule="auto"/>
              <w:jc w:val="both"/>
              <w:rPr>
                <w:rFonts w:ascii="Times New Roman" w:hAnsi="Times New Roman" w:cs="Times New Roman"/>
                <w:sz w:val="28"/>
                <w:szCs w:val="28"/>
                <w:lang w:val="uk-UA"/>
              </w:rPr>
            </w:pPr>
            <w:r w:rsidRPr="008E660B">
              <w:rPr>
                <w:rFonts w:ascii="Times New Roman" w:hAnsi="Times New Roman" w:cs="Times New Roman"/>
                <w:sz w:val="28"/>
                <w:szCs w:val="28"/>
                <w:lang w:val="uk-UA"/>
              </w:rPr>
              <w:t>у тому числі:</w:t>
            </w:r>
          </w:p>
          <w:p w:rsidR="008000AC" w:rsidRPr="008E660B" w:rsidRDefault="008000AC" w:rsidP="00DF4EEE">
            <w:pPr>
              <w:spacing w:after="0" w:line="312" w:lineRule="auto"/>
              <w:jc w:val="both"/>
              <w:rPr>
                <w:rFonts w:ascii="Times New Roman" w:hAnsi="Times New Roman" w:cs="Times New Roman"/>
                <w:sz w:val="28"/>
                <w:szCs w:val="28"/>
                <w:lang w:val="uk-UA"/>
              </w:rPr>
            </w:pPr>
            <w:r w:rsidRPr="008E660B">
              <w:rPr>
                <w:rFonts w:ascii="Times New Roman" w:hAnsi="Times New Roman" w:cs="Times New Roman"/>
                <w:sz w:val="28"/>
                <w:szCs w:val="28"/>
                <w:lang w:val="uk-UA"/>
              </w:rPr>
              <w:t>аудиторні заняття</w:t>
            </w:r>
          </w:p>
          <w:p w:rsidR="008000AC" w:rsidRPr="008E660B" w:rsidRDefault="008000AC" w:rsidP="00DF4EEE">
            <w:pPr>
              <w:spacing w:after="0" w:line="312" w:lineRule="auto"/>
              <w:jc w:val="both"/>
              <w:rPr>
                <w:rFonts w:ascii="Times New Roman" w:hAnsi="Times New Roman" w:cs="Times New Roman"/>
                <w:sz w:val="28"/>
                <w:szCs w:val="28"/>
                <w:lang w:val="uk-UA"/>
              </w:rPr>
            </w:pPr>
            <w:r w:rsidRPr="008E660B">
              <w:rPr>
                <w:rFonts w:ascii="Times New Roman" w:hAnsi="Times New Roman" w:cs="Times New Roman"/>
                <w:sz w:val="28"/>
                <w:szCs w:val="28"/>
                <w:lang w:val="uk-UA"/>
              </w:rPr>
              <w:t>з них:</w:t>
            </w:r>
          </w:p>
          <w:p w:rsidR="008000AC" w:rsidRPr="008E660B" w:rsidRDefault="008000AC" w:rsidP="00DF4EEE">
            <w:pPr>
              <w:spacing w:after="0" w:line="312" w:lineRule="auto"/>
              <w:ind w:firstLine="709"/>
              <w:jc w:val="both"/>
              <w:rPr>
                <w:rFonts w:ascii="Times New Roman" w:hAnsi="Times New Roman" w:cs="Times New Roman"/>
                <w:sz w:val="28"/>
                <w:szCs w:val="28"/>
                <w:lang w:val="uk-UA"/>
              </w:rPr>
            </w:pPr>
            <w:r w:rsidRPr="008E660B">
              <w:rPr>
                <w:rFonts w:ascii="Times New Roman" w:hAnsi="Times New Roman" w:cs="Times New Roman"/>
                <w:sz w:val="28"/>
                <w:szCs w:val="28"/>
                <w:lang w:val="uk-UA"/>
              </w:rPr>
              <w:t>- лекції</w:t>
            </w:r>
          </w:p>
          <w:p w:rsidR="008000AC" w:rsidRPr="008E660B" w:rsidRDefault="008000AC" w:rsidP="00DF4EEE">
            <w:pPr>
              <w:spacing w:after="0" w:line="312" w:lineRule="auto"/>
              <w:ind w:firstLine="709"/>
              <w:jc w:val="both"/>
              <w:rPr>
                <w:rFonts w:ascii="Times New Roman" w:hAnsi="Times New Roman" w:cs="Times New Roman"/>
                <w:sz w:val="28"/>
                <w:szCs w:val="28"/>
                <w:lang w:val="uk-UA"/>
              </w:rPr>
            </w:pPr>
            <w:r w:rsidRPr="008E660B">
              <w:rPr>
                <w:rFonts w:ascii="Times New Roman" w:hAnsi="Times New Roman" w:cs="Times New Roman"/>
                <w:sz w:val="28"/>
                <w:szCs w:val="28"/>
                <w:lang w:val="uk-UA"/>
              </w:rPr>
              <w:t>- практичні заняття</w:t>
            </w:r>
          </w:p>
          <w:p w:rsidR="008000AC" w:rsidRPr="008E660B" w:rsidRDefault="008000AC" w:rsidP="00DF4EEE">
            <w:pPr>
              <w:spacing w:after="0" w:line="312" w:lineRule="auto"/>
              <w:jc w:val="both"/>
              <w:rPr>
                <w:rFonts w:ascii="Times New Roman" w:hAnsi="Times New Roman" w:cs="Times New Roman"/>
                <w:sz w:val="28"/>
                <w:szCs w:val="28"/>
                <w:lang w:val="uk-UA"/>
              </w:rPr>
            </w:pPr>
            <w:r w:rsidRPr="008E660B">
              <w:rPr>
                <w:rFonts w:ascii="Times New Roman" w:hAnsi="Times New Roman" w:cs="Times New Roman"/>
                <w:sz w:val="28"/>
                <w:szCs w:val="28"/>
                <w:lang w:val="uk-UA"/>
              </w:rPr>
              <w:t>самостійна робота</w:t>
            </w:r>
          </w:p>
        </w:tc>
        <w:tc>
          <w:tcPr>
            <w:tcW w:w="1210" w:type="dxa"/>
          </w:tcPr>
          <w:p w:rsidR="008000AC" w:rsidRPr="008E660B" w:rsidRDefault="008000AC" w:rsidP="00DF4EEE">
            <w:pPr>
              <w:spacing w:after="0" w:line="312" w:lineRule="auto"/>
              <w:jc w:val="center"/>
              <w:rPr>
                <w:rFonts w:ascii="Times New Roman" w:hAnsi="Times New Roman" w:cs="Times New Roman"/>
                <w:sz w:val="28"/>
                <w:szCs w:val="28"/>
                <w:lang w:val="uk-UA"/>
              </w:rPr>
            </w:pPr>
          </w:p>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24</w:t>
            </w:r>
          </w:p>
          <w:p w:rsidR="008000AC" w:rsidRPr="008E660B" w:rsidRDefault="008000AC" w:rsidP="00DF4EEE">
            <w:pPr>
              <w:spacing w:after="0" w:line="312" w:lineRule="auto"/>
              <w:jc w:val="center"/>
              <w:rPr>
                <w:rFonts w:ascii="Times New Roman" w:hAnsi="Times New Roman" w:cs="Times New Roman"/>
                <w:sz w:val="28"/>
                <w:szCs w:val="28"/>
                <w:lang w:val="uk-UA"/>
              </w:rPr>
            </w:pPr>
          </w:p>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16</w:t>
            </w:r>
          </w:p>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8</w:t>
            </w:r>
          </w:p>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192</w:t>
            </w:r>
          </w:p>
        </w:tc>
        <w:tc>
          <w:tcPr>
            <w:tcW w:w="1130" w:type="dxa"/>
          </w:tcPr>
          <w:p w:rsidR="008000AC" w:rsidRPr="008E660B" w:rsidRDefault="008000AC" w:rsidP="00DF4EEE">
            <w:pPr>
              <w:spacing w:after="0" w:line="312" w:lineRule="auto"/>
              <w:jc w:val="center"/>
              <w:rPr>
                <w:rFonts w:ascii="Times New Roman" w:hAnsi="Times New Roman" w:cs="Times New Roman"/>
                <w:sz w:val="28"/>
                <w:szCs w:val="28"/>
                <w:lang w:val="uk-UA"/>
              </w:rPr>
            </w:pPr>
          </w:p>
        </w:tc>
        <w:tc>
          <w:tcPr>
            <w:tcW w:w="1017" w:type="dxa"/>
          </w:tcPr>
          <w:p w:rsidR="008000AC" w:rsidRPr="008E660B" w:rsidRDefault="008000AC" w:rsidP="003C43B6">
            <w:pPr>
              <w:spacing w:after="0" w:line="312" w:lineRule="auto"/>
              <w:jc w:val="center"/>
              <w:rPr>
                <w:rFonts w:ascii="Times New Roman" w:hAnsi="Times New Roman" w:cs="Times New Roman"/>
                <w:sz w:val="28"/>
                <w:szCs w:val="28"/>
                <w:lang w:val="uk-UA"/>
              </w:rPr>
            </w:pPr>
          </w:p>
          <w:p w:rsidR="008000AC" w:rsidRPr="008E660B" w:rsidRDefault="008000AC" w:rsidP="003C43B6">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24</w:t>
            </w:r>
          </w:p>
          <w:p w:rsidR="008000AC" w:rsidRPr="008E660B" w:rsidRDefault="008000AC" w:rsidP="003C43B6">
            <w:pPr>
              <w:spacing w:after="0" w:line="312" w:lineRule="auto"/>
              <w:jc w:val="center"/>
              <w:rPr>
                <w:rFonts w:ascii="Times New Roman" w:hAnsi="Times New Roman" w:cs="Times New Roman"/>
                <w:sz w:val="28"/>
                <w:szCs w:val="28"/>
                <w:lang w:val="uk-UA"/>
              </w:rPr>
            </w:pPr>
          </w:p>
          <w:p w:rsidR="008000AC" w:rsidRPr="008E660B" w:rsidRDefault="008000AC" w:rsidP="003C43B6">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16</w:t>
            </w:r>
          </w:p>
          <w:p w:rsidR="008000AC" w:rsidRPr="008E660B" w:rsidRDefault="008000AC" w:rsidP="003C43B6">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8</w:t>
            </w:r>
          </w:p>
          <w:p w:rsidR="008000AC" w:rsidRPr="008E660B" w:rsidRDefault="008000AC" w:rsidP="003C43B6">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192</w:t>
            </w:r>
          </w:p>
        </w:tc>
        <w:tc>
          <w:tcPr>
            <w:tcW w:w="1076" w:type="dxa"/>
          </w:tcPr>
          <w:p w:rsidR="008000AC" w:rsidRPr="008E660B" w:rsidRDefault="008000AC" w:rsidP="00DF4EEE">
            <w:pPr>
              <w:spacing w:after="0" w:line="312" w:lineRule="auto"/>
              <w:jc w:val="center"/>
              <w:rPr>
                <w:rFonts w:ascii="Times New Roman" w:hAnsi="Times New Roman" w:cs="Times New Roman"/>
                <w:sz w:val="28"/>
                <w:szCs w:val="28"/>
                <w:lang w:val="uk-UA"/>
              </w:rPr>
            </w:pPr>
          </w:p>
        </w:tc>
      </w:tr>
      <w:tr w:rsidR="008000AC" w:rsidRPr="008E660B">
        <w:tc>
          <w:tcPr>
            <w:tcW w:w="5421" w:type="dxa"/>
          </w:tcPr>
          <w:p w:rsidR="008000AC" w:rsidRPr="008E660B" w:rsidRDefault="008000AC" w:rsidP="00DF4EEE">
            <w:pPr>
              <w:spacing w:after="0" w:line="312" w:lineRule="auto"/>
              <w:jc w:val="both"/>
              <w:rPr>
                <w:rFonts w:ascii="Times New Roman" w:hAnsi="Times New Roman" w:cs="Times New Roman"/>
                <w:sz w:val="28"/>
                <w:szCs w:val="28"/>
                <w:lang w:val="uk-UA"/>
              </w:rPr>
            </w:pPr>
            <w:r w:rsidRPr="008E660B">
              <w:rPr>
                <w:rFonts w:ascii="Times New Roman" w:hAnsi="Times New Roman" w:cs="Times New Roman"/>
                <w:sz w:val="28"/>
                <w:szCs w:val="28"/>
                <w:lang w:val="uk-UA"/>
              </w:rPr>
              <w:t>Кількість контрольних робіт</w:t>
            </w:r>
          </w:p>
        </w:tc>
        <w:tc>
          <w:tcPr>
            <w:tcW w:w="1210" w:type="dxa"/>
          </w:tcPr>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1</w:t>
            </w:r>
          </w:p>
        </w:tc>
        <w:tc>
          <w:tcPr>
            <w:tcW w:w="1130" w:type="dxa"/>
          </w:tcPr>
          <w:p w:rsidR="008000AC" w:rsidRPr="008E660B" w:rsidRDefault="008000AC" w:rsidP="00DF4EEE">
            <w:pPr>
              <w:spacing w:after="0" w:line="312" w:lineRule="auto"/>
              <w:jc w:val="center"/>
              <w:rPr>
                <w:rFonts w:ascii="Times New Roman" w:hAnsi="Times New Roman" w:cs="Times New Roman"/>
                <w:sz w:val="28"/>
                <w:szCs w:val="28"/>
                <w:lang w:val="uk-UA"/>
              </w:rPr>
            </w:pPr>
          </w:p>
        </w:tc>
        <w:tc>
          <w:tcPr>
            <w:tcW w:w="1017" w:type="dxa"/>
          </w:tcPr>
          <w:p w:rsidR="008000AC" w:rsidRPr="008E660B" w:rsidRDefault="008000AC" w:rsidP="003C43B6">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1</w:t>
            </w:r>
          </w:p>
        </w:tc>
        <w:tc>
          <w:tcPr>
            <w:tcW w:w="1076" w:type="dxa"/>
          </w:tcPr>
          <w:p w:rsidR="008000AC" w:rsidRPr="008E660B" w:rsidRDefault="008000AC" w:rsidP="00DF4EEE">
            <w:pPr>
              <w:spacing w:after="0" w:line="312" w:lineRule="auto"/>
              <w:jc w:val="center"/>
              <w:rPr>
                <w:rFonts w:ascii="Times New Roman" w:hAnsi="Times New Roman" w:cs="Times New Roman"/>
                <w:sz w:val="28"/>
                <w:szCs w:val="28"/>
                <w:lang w:val="uk-UA"/>
              </w:rPr>
            </w:pPr>
          </w:p>
        </w:tc>
      </w:tr>
      <w:tr w:rsidR="008000AC" w:rsidRPr="008E660B">
        <w:tc>
          <w:tcPr>
            <w:tcW w:w="5421" w:type="dxa"/>
          </w:tcPr>
          <w:p w:rsidR="008000AC" w:rsidRPr="008E660B" w:rsidRDefault="008000AC" w:rsidP="00DF4EEE">
            <w:pPr>
              <w:spacing w:after="0" w:line="312" w:lineRule="auto"/>
              <w:jc w:val="both"/>
              <w:rPr>
                <w:rFonts w:ascii="Times New Roman" w:hAnsi="Times New Roman" w:cs="Times New Roman"/>
                <w:sz w:val="28"/>
                <w:szCs w:val="28"/>
                <w:lang w:val="uk-UA"/>
              </w:rPr>
            </w:pPr>
            <w:r w:rsidRPr="008E660B">
              <w:rPr>
                <w:rFonts w:ascii="Times New Roman" w:hAnsi="Times New Roman" w:cs="Times New Roman"/>
                <w:sz w:val="28"/>
                <w:szCs w:val="28"/>
                <w:lang w:val="uk-UA"/>
              </w:rPr>
              <w:t>Підсумковий контроль</w:t>
            </w:r>
          </w:p>
        </w:tc>
        <w:tc>
          <w:tcPr>
            <w:tcW w:w="1210" w:type="dxa"/>
          </w:tcPr>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Екзамен</w:t>
            </w:r>
          </w:p>
        </w:tc>
        <w:tc>
          <w:tcPr>
            <w:tcW w:w="1130" w:type="dxa"/>
          </w:tcPr>
          <w:p w:rsidR="008000AC" w:rsidRPr="008E660B" w:rsidRDefault="008000AC" w:rsidP="00DF4EEE">
            <w:pPr>
              <w:spacing w:after="0" w:line="312" w:lineRule="auto"/>
              <w:jc w:val="center"/>
              <w:rPr>
                <w:rFonts w:ascii="Times New Roman" w:hAnsi="Times New Roman" w:cs="Times New Roman"/>
                <w:sz w:val="28"/>
                <w:szCs w:val="28"/>
                <w:lang w:val="uk-UA"/>
              </w:rPr>
            </w:pPr>
          </w:p>
        </w:tc>
        <w:tc>
          <w:tcPr>
            <w:tcW w:w="1017" w:type="dxa"/>
          </w:tcPr>
          <w:p w:rsidR="008000AC" w:rsidRPr="008E660B" w:rsidRDefault="008000AC" w:rsidP="003C43B6">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Екзамен</w:t>
            </w:r>
          </w:p>
        </w:tc>
        <w:tc>
          <w:tcPr>
            <w:tcW w:w="1076" w:type="dxa"/>
          </w:tcPr>
          <w:p w:rsidR="008000AC" w:rsidRPr="008E660B" w:rsidRDefault="008000AC" w:rsidP="00DF4EEE">
            <w:pPr>
              <w:spacing w:after="0" w:line="312" w:lineRule="auto"/>
              <w:jc w:val="center"/>
              <w:rPr>
                <w:rFonts w:ascii="Times New Roman" w:hAnsi="Times New Roman" w:cs="Times New Roman"/>
                <w:sz w:val="28"/>
                <w:szCs w:val="28"/>
                <w:lang w:val="uk-UA"/>
              </w:rPr>
            </w:pPr>
          </w:p>
        </w:tc>
      </w:tr>
    </w:tbl>
    <w:p w:rsidR="008000AC" w:rsidRPr="00DD76EA" w:rsidRDefault="008000AC" w:rsidP="00DF4EEE">
      <w:pPr>
        <w:spacing w:after="0" w:line="312" w:lineRule="auto"/>
        <w:ind w:firstLine="709"/>
        <w:jc w:val="both"/>
        <w:rPr>
          <w:rFonts w:ascii="Times New Roman" w:hAnsi="Times New Roman" w:cs="Times New Roman"/>
          <w:sz w:val="28"/>
          <w:szCs w:val="28"/>
          <w:lang w:val="uk-UA"/>
        </w:rPr>
      </w:pPr>
    </w:p>
    <w:p w:rsidR="008000AC" w:rsidRDefault="008000AC" w:rsidP="00DF4EEE">
      <w:pPr>
        <w:spacing w:after="0" w:line="312" w:lineRule="auto"/>
        <w:ind w:firstLine="709"/>
        <w:jc w:val="center"/>
        <w:rPr>
          <w:rFonts w:ascii="Times New Roman" w:hAnsi="Times New Roman" w:cs="Times New Roman"/>
          <w:b/>
          <w:bCs/>
          <w:sz w:val="28"/>
          <w:szCs w:val="28"/>
          <w:lang w:val="uk-UA"/>
        </w:rPr>
      </w:pPr>
      <w:r w:rsidRPr="00DD76EA">
        <w:rPr>
          <w:rFonts w:ascii="Times New Roman" w:hAnsi="Times New Roman" w:cs="Times New Roman"/>
          <w:b/>
          <w:bCs/>
          <w:sz w:val="28"/>
          <w:szCs w:val="28"/>
          <w:lang w:val="uk-UA"/>
        </w:rPr>
        <w:t>Зміст дисципліни</w:t>
      </w:r>
    </w:p>
    <w:p w:rsidR="008000AC" w:rsidRDefault="008000AC" w:rsidP="00DF4EEE">
      <w:pPr>
        <w:spacing w:after="0" w:line="312" w:lineRule="auto"/>
        <w:ind w:firstLine="709"/>
        <w:jc w:val="center"/>
        <w:rPr>
          <w:rFonts w:ascii="Times New Roman" w:hAnsi="Times New Roman" w:cs="Times New Roman"/>
          <w:b/>
          <w:bCs/>
          <w:sz w:val="28"/>
          <w:szCs w:val="28"/>
          <w:lang w:val="uk-UA"/>
        </w:rPr>
      </w:pPr>
    </w:p>
    <w:p w:rsidR="008000AC" w:rsidRPr="00DD76EA" w:rsidRDefault="008000AC" w:rsidP="00DF4EEE">
      <w:pPr>
        <w:spacing w:after="0" w:line="312" w:lineRule="auto"/>
        <w:ind w:firstLine="709"/>
        <w:jc w:val="center"/>
        <w:rPr>
          <w:rFonts w:ascii="Times New Roman" w:hAnsi="Times New Roman" w:cs="Times New Roman"/>
          <w:b/>
          <w:bCs/>
          <w:sz w:val="28"/>
          <w:szCs w:val="28"/>
          <w:lang w:val="uk-UA"/>
        </w:rPr>
      </w:pPr>
      <w:r w:rsidRPr="00DD76EA">
        <w:rPr>
          <w:rFonts w:ascii="Times New Roman" w:hAnsi="Times New Roman" w:cs="Times New Roman"/>
          <w:b/>
          <w:bCs/>
          <w:sz w:val="28"/>
          <w:szCs w:val="28"/>
          <w:lang w:val="uk-UA"/>
        </w:rPr>
        <w:t>Лекційний курс</w:t>
      </w:r>
    </w:p>
    <w:tbl>
      <w:tblPr>
        <w:tblW w:w="97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4"/>
        <w:gridCol w:w="7636"/>
        <w:gridCol w:w="1337"/>
      </w:tblGrid>
      <w:tr w:rsidR="008000AC" w:rsidRPr="008E660B">
        <w:trPr>
          <w:tblHeader/>
        </w:trPr>
        <w:tc>
          <w:tcPr>
            <w:tcW w:w="824" w:type="dxa"/>
          </w:tcPr>
          <w:p w:rsidR="008000AC" w:rsidRPr="008E660B" w:rsidRDefault="008000AC" w:rsidP="00DF4EEE">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 теми</w:t>
            </w:r>
          </w:p>
        </w:tc>
        <w:tc>
          <w:tcPr>
            <w:tcW w:w="7636" w:type="dxa"/>
          </w:tcPr>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Назва теми та ї зміст</w:t>
            </w:r>
          </w:p>
        </w:tc>
        <w:tc>
          <w:tcPr>
            <w:tcW w:w="1337" w:type="dxa"/>
          </w:tcPr>
          <w:p w:rsidR="008000AC" w:rsidRPr="008E660B" w:rsidRDefault="008000AC" w:rsidP="00DF4EEE">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Кількість годин</w:t>
            </w:r>
          </w:p>
        </w:tc>
      </w:tr>
      <w:tr w:rsidR="008000AC" w:rsidRPr="008E660B">
        <w:tc>
          <w:tcPr>
            <w:tcW w:w="824" w:type="dxa"/>
          </w:tcPr>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1</w:t>
            </w:r>
          </w:p>
        </w:tc>
        <w:tc>
          <w:tcPr>
            <w:tcW w:w="7636" w:type="dxa"/>
          </w:tcPr>
          <w:p w:rsidR="008000AC" w:rsidRPr="008E660B" w:rsidRDefault="008000AC" w:rsidP="00DF4EEE">
            <w:pPr>
              <w:spacing w:after="0" w:line="312" w:lineRule="auto"/>
              <w:jc w:val="both"/>
              <w:rPr>
                <w:rFonts w:ascii="Times New Roman" w:hAnsi="Times New Roman" w:cs="Times New Roman"/>
                <w:b/>
                <w:bCs/>
                <w:sz w:val="28"/>
                <w:szCs w:val="28"/>
                <w:lang w:val="uk-UA"/>
              </w:rPr>
            </w:pPr>
            <w:r w:rsidRPr="008E660B">
              <w:rPr>
                <w:rFonts w:ascii="Times New Roman" w:hAnsi="Times New Roman" w:cs="Times New Roman"/>
                <w:b/>
                <w:bCs/>
                <w:sz w:val="28"/>
                <w:szCs w:val="28"/>
                <w:lang w:val="uk-UA"/>
              </w:rPr>
              <w:t>Основи організації виробничого процесу</w:t>
            </w:r>
          </w:p>
          <w:p w:rsidR="008000AC" w:rsidRPr="008E660B" w:rsidRDefault="008000AC" w:rsidP="00DF4EEE">
            <w:pPr>
              <w:spacing w:after="0" w:line="312" w:lineRule="auto"/>
              <w:jc w:val="both"/>
              <w:rPr>
                <w:rFonts w:ascii="Times New Roman" w:hAnsi="Times New Roman" w:cs="Times New Roman"/>
                <w:sz w:val="28"/>
                <w:szCs w:val="28"/>
                <w:lang w:val="uk-UA"/>
              </w:rPr>
            </w:pPr>
            <w:r w:rsidRPr="008E660B">
              <w:rPr>
                <w:rFonts w:ascii="Times New Roman" w:hAnsi="Times New Roman" w:cs="Times New Roman"/>
                <w:sz w:val="28"/>
                <w:szCs w:val="28"/>
                <w:lang w:val="uk-UA"/>
              </w:rPr>
              <w:t>Поняття виробничого процесу та його структура. Класифікація виробничих процесів. Принципи організації виробничого процесу.</w:t>
            </w:r>
          </w:p>
        </w:tc>
        <w:tc>
          <w:tcPr>
            <w:tcW w:w="1337" w:type="dxa"/>
          </w:tcPr>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2</w:t>
            </w:r>
          </w:p>
        </w:tc>
      </w:tr>
      <w:tr w:rsidR="008000AC" w:rsidRPr="008E660B">
        <w:tc>
          <w:tcPr>
            <w:tcW w:w="824" w:type="dxa"/>
          </w:tcPr>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2</w:t>
            </w:r>
          </w:p>
        </w:tc>
        <w:tc>
          <w:tcPr>
            <w:tcW w:w="7636" w:type="dxa"/>
          </w:tcPr>
          <w:p w:rsidR="008000AC" w:rsidRPr="008E660B" w:rsidRDefault="008000AC" w:rsidP="00DF4EEE">
            <w:pPr>
              <w:spacing w:after="0" w:line="312" w:lineRule="auto"/>
              <w:jc w:val="both"/>
              <w:rPr>
                <w:rFonts w:ascii="Times New Roman" w:hAnsi="Times New Roman" w:cs="Times New Roman"/>
                <w:b/>
                <w:bCs/>
                <w:sz w:val="28"/>
                <w:szCs w:val="28"/>
                <w:lang w:val="uk-UA"/>
              </w:rPr>
            </w:pPr>
            <w:r w:rsidRPr="008E660B">
              <w:rPr>
                <w:rFonts w:ascii="Times New Roman" w:hAnsi="Times New Roman" w:cs="Times New Roman"/>
                <w:b/>
                <w:bCs/>
                <w:sz w:val="28"/>
                <w:szCs w:val="28"/>
                <w:lang w:val="uk-UA"/>
              </w:rPr>
              <w:t>Організація виробничого процесу в просторі та часі</w:t>
            </w:r>
          </w:p>
          <w:p w:rsidR="008000AC" w:rsidRPr="008E660B" w:rsidRDefault="008000AC" w:rsidP="00DF4EEE">
            <w:pPr>
              <w:spacing w:after="0" w:line="312" w:lineRule="auto"/>
              <w:jc w:val="both"/>
              <w:rPr>
                <w:rFonts w:ascii="Times New Roman" w:hAnsi="Times New Roman" w:cs="Times New Roman"/>
                <w:sz w:val="28"/>
                <w:szCs w:val="28"/>
                <w:lang w:val="uk-UA"/>
              </w:rPr>
            </w:pPr>
            <w:r w:rsidRPr="008E660B">
              <w:rPr>
                <w:rFonts w:ascii="Times New Roman" w:hAnsi="Times New Roman" w:cs="Times New Roman"/>
                <w:sz w:val="28"/>
                <w:szCs w:val="28"/>
                <w:lang w:val="uk-UA"/>
              </w:rPr>
              <w:t xml:space="preserve">Виробниче підприємство та його виробнича структура. Виробничий цикл. Часові параметри виробничого процесу. </w:t>
            </w:r>
          </w:p>
        </w:tc>
        <w:tc>
          <w:tcPr>
            <w:tcW w:w="1337" w:type="dxa"/>
          </w:tcPr>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4</w:t>
            </w:r>
          </w:p>
        </w:tc>
      </w:tr>
      <w:tr w:rsidR="008000AC" w:rsidRPr="008E660B">
        <w:tc>
          <w:tcPr>
            <w:tcW w:w="824" w:type="dxa"/>
          </w:tcPr>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3</w:t>
            </w:r>
          </w:p>
        </w:tc>
        <w:tc>
          <w:tcPr>
            <w:tcW w:w="7636" w:type="dxa"/>
          </w:tcPr>
          <w:p w:rsidR="008000AC" w:rsidRPr="008E660B" w:rsidRDefault="008000AC" w:rsidP="00DF4EEE">
            <w:pPr>
              <w:spacing w:after="0" w:line="312" w:lineRule="auto"/>
              <w:jc w:val="both"/>
              <w:rPr>
                <w:rFonts w:ascii="Times New Roman" w:hAnsi="Times New Roman" w:cs="Times New Roman"/>
                <w:b/>
                <w:bCs/>
                <w:sz w:val="28"/>
                <w:szCs w:val="28"/>
                <w:lang w:val="uk-UA"/>
              </w:rPr>
            </w:pPr>
            <w:r w:rsidRPr="008E660B">
              <w:rPr>
                <w:rFonts w:ascii="Times New Roman" w:hAnsi="Times New Roman" w:cs="Times New Roman"/>
                <w:b/>
                <w:bCs/>
                <w:sz w:val="28"/>
                <w:szCs w:val="28"/>
                <w:lang w:val="uk-UA"/>
              </w:rPr>
              <w:t>Планування та організація доменного виробництва</w:t>
            </w:r>
          </w:p>
          <w:p w:rsidR="008000AC" w:rsidRPr="008E660B" w:rsidRDefault="008000AC" w:rsidP="008E22A0">
            <w:pPr>
              <w:spacing w:after="0" w:line="312" w:lineRule="auto"/>
              <w:jc w:val="both"/>
              <w:rPr>
                <w:rFonts w:ascii="Times New Roman" w:hAnsi="Times New Roman" w:cs="Times New Roman"/>
                <w:sz w:val="28"/>
                <w:szCs w:val="28"/>
                <w:lang w:val="uk-UA"/>
              </w:rPr>
            </w:pPr>
            <w:r w:rsidRPr="008E660B">
              <w:rPr>
                <w:rFonts w:ascii="Times New Roman" w:hAnsi="Times New Roman" w:cs="Times New Roman"/>
                <w:sz w:val="28"/>
                <w:szCs w:val="28"/>
                <w:lang w:val="uk-UA"/>
              </w:rPr>
              <w:t xml:space="preserve">Організаційна характеристика доменного виробництва. Виробнича програма. Час дії доменних печей. Методи розрахунку добової продуктивності доменних печей. </w:t>
            </w:r>
          </w:p>
        </w:tc>
        <w:tc>
          <w:tcPr>
            <w:tcW w:w="1337" w:type="dxa"/>
          </w:tcPr>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2</w:t>
            </w:r>
          </w:p>
        </w:tc>
      </w:tr>
      <w:tr w:rsidR="008000AC" w:rsidRPr="008E660B">
        <w:tc>
          <w:tcPr>
            <w:tcW w:w="824" w:type="dxa"/>
          </w:tcPr>
          <w:p w:rsidR="008000AC" w:rsidRPr="008E660B" w:rsidRDefault="008000AC" w:rsidP="003C43B6">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4</w:t>
            </w:r>
          </w:p>
        </w:tc>
        <w:tc>
          <w:tcPr>
            <w:tcW w:w="7636" w:type="dxa"/>
          </w:tcPr>
          <w:p w:rsidR="008000AC" w:rsidRPr="008E660B" w:rsidRDefault="008000AC" w:rsidP="00866CE8">
            <w:pPr>
              <w:spacing w:after="0" w:line="312" w:lineRule="auto"/>
              <w:jc w:val="both"/>
              <w:rPr>
                <w:rFonts w:ascii="Times New Roman" w:hAnsi="Times New Roman" w:cs="Times New Roman"/>
                <w:b/>
                <w:bCs/>
                <w:sz w:val="28"/>
                <w:szCs w:val="28"/>
                <w:lang w:val="uk-UA"/>
              </w:rPr>
            </w:pPr>
            <w:r w:rsidRPr="008E660B">
              <w:rPr>
                <w:rFonts w:ascii="Times New Roman" w:hAnsi="Times New Roman" w:cs="Times New Roman"/>
                <w:b/>
                <w:bCs/>
                <w:sz w:val="28"/>
                <w:szCs w:val="28"/>
                <w:lang w:val="uk-UA"/>
              </w:rPr>
              <w:t>Планування та організація виробництва в сталеплавильних цехах</w:t>
            </w:r>
          </w:p>
          <w:p w:rsidR="008000AC" w:rsidRPr="008E660B" w:rsidRDefault="008000AC" w:rsidP="00880B47">
            <w:pPr>
              <w:spacing w:after="0" w:line="312" w:lineRule="auto"/>
              <w:jc w:val="both"/>
              <w:rPr>
                <w:rFonts w:ascii="Times New Roman" w:hAnsi="Times New Roman" w:cs="Times New Roman"/>
                <w:sz w:val="28"/>
                <w:szCs w:val="28"/>
                <w:lang w:val="uk-UA"/>
              </w:rPr>
            </w:pPr>
            <w:r w:rsidRPr="008E660B">
              <w:rPr>
                <w:rFonts w:ascii="Times New Roman" w:hAnsi="Times New Roman" w:cs="Times New Roman"/>
                <w:sz w:val="28"/>
                <w:szCs w:val="28"/>
                <w:lang w:val="uk-UA"/>
              </w:rPr>
              <w:t xml:space="preserve">Організаційна характеристика сталеплавильного виробництва. Виробнича програма. Час дії сталеплавильних агрегатів. Розрахунок добової продуктивності сталеплавильних агрегатів. </w:t>
            </w:r>
          </w:p>
        </w:tc>
        <w:tc>
          <w:tcPr>
            <w:tcW w:w="1337" w:type="dxa"/>
          </w:tcPr>
          <w:p w:rsidR="008000AC" w:rsidRPr="008E660B" w:rsidRDefault="008000AC" w:rsidP="003C43B6">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4</w:t>
            </w:r>
          </w:p>
        </w:tc>
      </w:tr>
      <w:tr w:rsidR="008000AC" w:rsidRPr="008E660B">
        <w:tc>
          <w:tcPr>
            <w:tcW w:w="824" w:type="dxa"/>
          </w:tcPr>
          <w:p w:rsidR="008000AC" w:rsidRPr="008E660B" w:rsidRDefault="008000AC" w:rsidP="003C43B6">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5</w:t>
            </w:r>
          </w:p>
        </w:tc>
        <w:tc>
          <w:tcPr>
            <w:tcW w:w="7636" w:type="dxa"/>
          </w:tcPr>
          <w:p w:rsidR="008000AC" w:rsidRPr="008E660B" w:rsidRDefault="008000AC" w:rsidP="00866CE8">
            <w:pPr>
              <w:spacing w:after="0" w:line="312" w:lineRule="auto"/>
              <w:jc w:val="both"/>
              <w:rPr>
                <w:rFonts w:ascii="Times New Roman" w:hAnsi="Times New Roman" w:cs="Times New Roman"/>
                <w:b/>
                <w:bCs/>
                <w:sz w:val="28"/>
                <w:szCs w:val="28"/>
                <w:lang w:val="uk-UA"/>
              </w:rPr>
            </w:pPr>
            <w:r w:rsidRPr="008E660B">
              <w:rPr>
                <w:rFonts w:ascii="Times New Roman" w:hAnsi="Times New Roman" w:cs="Times New Roman"/>
                <w:b/>
                <w:bCs/>
                <w:sz w:val="28"/>
                <w:szCs w:val="28"/>
                <w:lang w:val="uk-UA"/>
              </w:rPr>
              <w:t>Планування та організація виробництва в прокатних цехах</w:t>
            </w:r>
          </w:p>
          <w:p w:rsidR="008000AC" w:rsidRPr="008E660B" w:rsidRDefault="008000AC" w:rsidP="009B754C">
            <w:pPr>
              <w:spacing w:after="0" w:line="312" w:lineRule="auto"/>
              <w:jc w:val="both"/>
              <w:rPr>
                <w:rFonts w:ascii="Times New Roman" w:hAnsi="Times New Roman" w:cs="Times New Roman"/>
                <w:b/>
                <w:bCs/>
                <w:sz w:val="28"/>
                <w:szCs w:val="28"/>
                <w:lang w:val="uk-UA"/>
              </w:rPr>
            </w:pPr>
            <w:r w:rsidRPr="008E660B">
              <w:rPr>
                <w:rFonts w:ascii="Times New Roman" w:hAnsi="Times New Roman" w:cs="Times New Roman"/>
                <w:sz w:val="28"/>
                <w:szCs w:val="28"/>
                <w:lang w:val="uk-UA"/>
              </w:rPr>
              <w:t xml:space="preserve">Організаційна характеристика прокатного виробництва. Виробнича програма. Час дії прокатних станів. Часова продуктивність прокатних станів. Графіки прокатки. </w:t>
            </w:r>
          </w:p>
        </w:tc>
        <w:tc>
          <w:tcPr>
            <w:tcW w:w="1337" w:type="dxa"/>
          </w:tcPr>
          <w:p w:rsidR="008000AC" w:rsidRPr="008E660B" w:rsidRDefault="008000AC" w:rsidP="003C43B6">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2</w:t>
            </w:r>
          </w:p>
        </w:tc>
      </w:tr>
      <w:tr w:rsidR="008000AC" w:rsidRPr="008E660B">
        <w:tc>
          <w:tcPr>
            <w:tcW w:w="824" w:type="dxa"/>
          </w:tcPr>
          <w:p w:rsidR="008000AC" w:rsidRPr="008E660B" w:rsidRDefault="008000AC" w:rsidP="003C43B6">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6</w:t>
            </w:r>
          </w:p>
        </w:tc>
        <w:tc>
          <w:tcPr>
            <w:tcW w:w="7636" w:type="dxa"/>
          </w:tcPr>
          <w:p w:rsidR="008000AC" w:rsidRPr="008E660B" w:rsidRDefault="008000AC" w:rsidP="00866CE8">
            <w:pPr>
              <w:spacing w:after="0" w:line="312" w:lineRule="auto"/>
              <w:jc w:val="both"/>
              <w:rPr>
                <w:rFonts w:ascii="Times New Roman" w:hAnsi="Times New Roman" w:cs="Times New Roman"/>
                <w:b/>
                <w:bCs/>
                <w:sz w:val="28"/>
                <w:szCs w:val="28"/>
                <w:lang w:val="uk-UA"/>
              </w:rPr>
            </w:pPr>
            <w:r w:rsidRPr="008E660B">
              <w:rPr>
                <w:rFonts w:ascii="Times New Roman" w:hAnsi="Times New Roman" w:cs="Times New Roman"/>
                <w:b/>
                <w:bCs/>
                <w:sz w:val="28"/>
                <w:szCs w:val="28"/>
                <w:lang w:val="uk-UA"/>
              </w:rPr>
              <w:t>Організація та планування роботи допоміжних цехів</w:t>
            </w:r>
          </w:p>
          <w:p w:rsidR="008000AC" w:rsidRPr="008E660B" w:rsidRDefault="008000AC" w:rsidP="00866CE8">
            <w:pPr>
              <w:spacing w:after="0" w:line="312" w:lineRule="auto"/>
              <w:jc w:val="both"/>
              <w:rPr>
                <w:rFonts w:ascii="Times New Roman" w:hAnsi="Times New Roman" w:cs="Times New Roman"/>
                <w:sz w:val="28"/>
                <w:szCs w:val="28"/>
                <w:lang w:val="uk-UA"/>
              </w:rPr>
            </w:pPr>
            <w:r w:rsidRPr="008E660B">
              <w:rPr>
                <w:rFonts w:ascii="Times New Roman" w:hAnsi="Times New Roman" w:cs="Times New Roman"/>
                <w:sz w:val="28"/>
                <w:szCs w:val="28"/>
                <w:lang w:val="uk-UA"/>
              </w:rPr>
              <w:t>Ремонтне господарство. Енергетичне господарство. Внутрішньозаводський транспорт.</w:t>
            </w:r>
          </w:p>
        </w:tc>
        <w:tc>
          <w:tcPr>
            <w:tcW w:w="1337" w:type="dxa"/>
          </w:tcPr>
          <w:p w:rsidR="008000AC" w:rsidRPr="008E660B" w:rsidRDefault="008000AC" w:rsidP="003C43B6">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2</w:t>
            </w:r>
          </w:p>
        </w:tc>
      </w:tr>
    </w:tbl>
    <w:p w:rsidR="008000AC" w:rsidRDefault="008000AC" w:rsidP="00DF4EEE">
      <w:pPr>
        <w:spacing w:after="0" w:line="312" w:lineRule="auto"/>
        <w:jc w:val="center"/>
        <w:rPr>
          <w:rFonts w:ascii="Times New Roman" w:hAnsi="Times New Roman" w:cs="Times New Roman"/>
          <w:b/>
          <w:bCs/>
          <w:sz w:val="28"/>
          <w:szCs w:val="28"/>
          <w:lang w:val="uk-UA"/>
        </w:rPr>
      </w:pPr>
    </w:p>
    <w:p w:rsidR="008000AC" w:rsidRPr="00DD76EA" w:rsidRDefault="008000AC" w:rsidP="00DF4EEE">
      <w:pPr>
        <w:spacing w:after="0" w:line="312" w:lineRule="auto"/>
        <w:jc w:val="center"/>
        <w:rPr>
          <w:rFonts w:ascii="Times New Roman" w:hAnsi="Times New Roman" w:cs="Times New Roman"/>
          <w:b/>
          <w:bCs/>
          <w:sz w:val="28"/>
          <w:szCs w:val="28"/>
          <w:lang w:val="uk-UA"/>
        </w:rPr>
      </w:pPr>
      <w:r w:rsidRPr="00DD76EA">
        <w:rPr>
          <w:rFonts w:ascii="Times New Roman" w:hAnsi="Times New Roman" w:cs="Times New Roman"/>
          <w:b/>
          <w:bCs/>
          <w:sz w:val="28"/>
          <w:szCs w:val="28"/>
          <w:lang w:val="uk-UA"/>
        </w:rPr>
        <w:t>Практичні заняття</w:t>
      </w:r>
    </w:p>
    <w:tbl>
      <w:tblPr>
        <w:tblW w:w="100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7"/>
        <w:gridCol w:w="7213"/>
        <w:gridCol w:w="1726"/>
      </w:tblGrid>
      <w:tr w:rsidR="008000AC" w:rsidRPr="008E660B">
        <w:tc>
          <w:tcPr>
            <w:tcW w:w="1067" w:type="dxa"/>
          </w:tcPr>
          <w:p w:rsidR="008000AC" w:rsidRPr="008E660B" w:rsidRDefault="008000AC" w:rsidP="00DF4EEE">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 теми</w:t>
            </w:r>
          </w:p>
        </w:tc>
        <w:tc>
          <w:tcPr>
            <w:tcW w:w="7213" w:type="dxa"/>
          </w:tcPr>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Тема заняття</w:t>
            </w:r>
          </w:p>
        </w:tc>
        <w:tc>
          <w:tcPr>
            <w:tcW w:w="1726" w:type="dxa"/>
          </w:tcPr>
          <w:p w:rsidR="008000AC" w:rsidRPr="008E660B" w:rsidRDefault="008000AC" w:rsidP="00DF4EEE">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Тривалість, годин</w:t>
            </w:r>
          </w:p>
        </w:tc>
      </w:tr>
      <w:tr w:rsidR="008000AC" w:rsidRPr="008E660B">
        <w:tc>
          <w:tcPr>
            <w:tcW w:w="1067" w:type="dxa"/>
          </w:tcPr>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2</w:t>
            </w:r>
          </w:p>
        </w:tc>
        <w:tc>
          <w:tcPr>
            <w:tcW w:w="7213" w:type="dxa"/>
          </w:tcPr>
          <w:p w:rsidR="008000AC" w:rsidRPr="008E660B" w:rsidRDefault="008000AC" w:rsidP="00DF4EEE">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Побудова графіків виробничого процесу</w:t>
            </w:r>
          </w:p>
        </w:tc>
        <w:tc>
          <w:tcPr>
            <w:tcW w:w="1726" w:type="dxa"/>
          </w:tcPr>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2</w:t>
            </w:r>
          </w:p>
        </w:tc>
      </w:tr>
      <w:tr w:rsidR="008000AC" w:rsidRPr="008E660B">
        <w:tc>
          <w:tcPr>
            <w:tcW w:w="1067" w:type="dxa"/>
          </w:tcPr>
          <w:p w:rsidR="008000AC" w:rsidRPr="008E660B" w:rsidRDefault="008000AC" w:rsidP="003C43B6">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3</w:t>
            </w:r>
          </w:p>
        </w:tc>
        <w:tc>
          <w:tcPr>
            <w:tcW w:w="7213" w:type="dxa"/>
          </w:tcPr>
          <w:p w:rsidR="008000AC" w:rsidRPr="008E660B" w:rsidRDefault="008000AC" w:rsidP="003C43B6">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Розрахунок виплавки чавуну по доменному цеху</w:t>
            </w:r>
          </w:p>
        </w:tc>
        <w:tc>
          <w:tcPr>
            <w:tcW w:w="1726" w:type="dxa"/>
          </w:tcPr>
          <w:p w:rsidR="008000AC" w:rsidRPr="008E660B" w:rsidRDefault="008000AC" w:rsidP="003C43B6">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2</w:t>
            </w:r>
          </w:p>
        </w:tc>
      </w:tr>
      <w:tr w:rsidR="008000AC" w:rsidRPr="008E660B">
        <w:tc>
          <w:tcPr>
            <w:tcW w:w="1067" w:type="dxa"/>
          </w:tcPr>
          <w:p w:rsidR="008000AC" w:rsidRPr="008E660B" w:rsidRDefault="008000AC" w:rsidP="003C43B6">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4</w:t>
            </w:r>
          </w:p>
        </w:tc>
        <w:tc>
          <w:tcPr>
            <w:tcW w:w="7213" w:type="dxa"/>
          </w:tcPr>
          <w:p w:rsidR="008000AC" w:rsidRPr="008E660B" w:rsidRDefault="008000AC" w:rsidP="003C43B6">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Розрахунок продуктивності сталеплавильних агрегатів</w:t>
            </w:r>
          </w:p>
        </w:tc>
        <w:tc>
          <w:tcPr>
            <w:tcW w:w="1726" w:type="dxa"/>
          </w:tcPr>
          <w:p w:rsidR="008000AC" w:rsidRPr="008E660B" w:rsidRDefault="008000AC" w:rsidP="003C43B6">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2</w:t>
            </w:r>
          </w:p>
        </w:tc>
      </w:tr>
      <w:tr w:rsidR="008000AC" w:rsidRPr="008E660B">
        <w:tc>
          <w:tcPr>
            <w:tcW w:w="1067" w:type="dxa"/>
          </w:tcPr>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5</w:t>
            </w:r>
          </w:p>
        </w:tc>
        <w:tc>
          <w:tcPr>
            <w:tcW w:w="7213" w:type="dxa"/>
          </w:tcPr>
          <w:p w:rsidR="008000AC" w:rsidRPr="008E660B" w:rsidRDefault="008000AC" w:rsidP="00DF4EEE">
            <w:p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Розрахунок продуктивності прокатних станів</w:t>
            </w:r>
          </w:p>
        </w:tc>
        <w:tc>
          <w:tcPr>
            <w:tcW w:w="1726" w:type="dxa"/>
          </w:tcPr>
          <w:p w:rsidR="008000AC" w:rsidRPr="008E660B" w:rsidRDefault="008000AC" w:rsidP="00DF4EEE">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2</w:t>
            </w:r>
          </w:p>
        </w:tc>
      </w:tr>
    </w:tbl>
    <w:p w:rsidR="008000AC" w:rsidRPr="00DD76EA" w:rsidRDefault="008000AC" w:rsidP="007F48B3">
      <w:pPr>
        <w:spacing w:after="0" w:line="312" w:lineRule="auto"/>
        <w:rPr>
          <w:rFonts w:ascii="Times New Roman" w:hAnsi="Times New Roman" w:cs="Times New Roman"/>
          <w:sz w:val="28"/>
          <w:szCs w:val="28"/>
          <w:lang w:val="uk-UA"/>
        </w:rPr>
      </w:pPr>
    </w:p>
    <w:p w:rsidR="008000AC" w:rsidRPr="007F48B3" w:rsidRDefault="008000AC" w:rsidP="007F48B3">
      <w:pPr>
        <w:pStyle w:val="Heading1"/>
        <w:spacing w:line="312" w:lineRule="auto"/>
        <w:rPr>
          <w:lang w:val="uk-UA"/>
        </w:rPr>
      </w:pPr>
      <w:r w:rsidRPr="007F48B3">
        <w:rPr>
          <w:lang w:val="uk-UA"/>
        </w:rPr>
        <w:t xml:space="preserve">2 МЕТОДИЧНІ ВКАЗІВКИ ДО САМОСТІЙНОГО ВИВЧЕННЯ </w:t>
      </w:r>
    </w:p>
    <w:p w:rsidR="008000AC" w:rsidRPr="007F48B3" w:rsidRDefault="008000AC" w:rsidP="007F48B3">
      <w:pPr>
        <w:pStyle w:val="Heading1"/>
        <w:spacing w:line="312" w:lineRule="auto"/>
        <w:rPr>
          <w:lang w:val="uk-UA"/>
        </w:rPr>
      </w:pPr>
      <w:r w:rsidRPr="007F48B3">
        <w:rPr>
          <w:lang w:val="uk-UA"/>
        </w:rPr>
        <w:t>МАТЕРІАЛУ</w:t>
      </w:r>
    </w:p>
    <w:p w:rsidR="008000AC" w:rsidRPr="007F48B3" w:rsidRDefault="008000AC" w:rsidP="007F48B3">
      <w:pPr>
        <w:spacing w:after="0" w:line="312" w:lineRule="auto"/>
        <w:ind w:firstLine="709"/>
        <w:jc w:val="center"/>
        <w:rPr>
          <w:rFonts w:ascii="Times New Roman" w:hAnsi="Times New Roman" w:cs="Times New Roman"/>
          <w:b/>
          <w:bCs/>
          <w:sz w:val="28"/>
          <w:szCs w:val="28"/>
          <w:lang w:val="uk-UA"/>
        </w:rPr>
      </w:pPr>
    </w:p>
    <w:p w:rsidR="008000AC" w:rsidRPr="007F48B3" w:rsidRDefault="008000AC" w:rsidP="007F48B3">
      <w:pPr>
        <w:pStyle w:val="213"/>
        <w:rPr>
          <w:lang w:val="uk-UA"/>
        </w:rPr>
      </w:pPr>
      <w:bookmarkStart w:id="3" w:name="_Toc288228107"/>
      <w:r w:rsidRPr="007F48B3">
        <w:rPr>
          <w:lang w:val="uk-UA"/>
        </w:rPr>
        <w:t xml:space="preserve">Тема 1. </w:t>
      </w:r>
      <w:bookmarkEnd w:id="3"/>
      <w:r w:rsidRPr="003C43B6">
        <w:rPr>
          <w:lang w:val="uk-UA"/>
        </w:rPr>
        <w:t>Основи організації виробничого процесу</w:t>
      </w:r>
    </w:p>
    <w:p w:rsidR="008000AC" w:rsidRPr="007F48B3" w:rsidRDefault="008000AC" w:rsidP="007F48B3">
      <w:pPr>
        <w:spacing w:after="0" w:line="312" w:lineRule="auto"/>
        <w:ind w:firstLine="709"/>
        <w:jc w:val="center"/>
        <w:rPr>
          <w:rFonts w:ascii="Times New Roman" w:hAnsi="Times New Roman" w:cs="Times New Roman"/>
          <w:sz w:val="28"/>
          <w:szCs w:val="28"/>
          <w:lang w:val="uk-UA"/>
        </w:rPr>
      </w:pP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Виробничий процес – це сукупність взаємопов’язаних процесів праці, природних та автоматизованих процесів, в результаті яких вихідні матеріали та напівфабрикати перетворюються на готову продукцію.</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Виробничий процес промислового підприємства має наступну структуру:</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а) часткові виробничі процеси;</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б) виробничі етапи;</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 виробничі операції:</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ab/>
        <w:t>1) за технологічною ознакою (переходи, проходи);</w:t>
      </w:r>
    </w:p>
    <w:p w:rsidR="008000AC" w:rsidRDefault="008000AC" w:rsidP="00F1685D">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ab/>
        <w:t>2) за трудовою ознакою (прийоми, дії, рухи).</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Виробничі процеси класифікуються за рядом ознак:</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а) за роллю в досягненні цілей підприємства (</w:t>
      </w:r>
      <w:r w:rsidRPr="00C97455">
        <w:rPr>
          <w:rFonts w:ascii="Times New Roman" w:hAnsi="Times New Roman" w:cs="Times New Roman"/>
          <w:sz w:val="28"/>
          <w:szCs w:val="28"/>
          <w:lang w:val="uk-UA"/>
        </w:rPr>
        <w:t>основний</w:t>
      </w:r>
      <w:r>
        <w:rPr>
          <w:rFonts w:ascii="Times New Roman" w:hAnsi="Times New Roman" w:cs="Times New Roman"/>
          <w:sz w:val="28"/>
          <w:szCs w:val="28"/>
          <w:lang w:val="uk-UA"/>
        </w:rPr>
        <w:t xml:space="preserve">, </w:t>
      </w:r>
      <w:r w:rsidRPr="00C97455">
        <w:rPr>
          <w:rFonts w:ascii="Times New Roman" w:hAnsi="Times New Roman" w:cs="Times New Roman"/>
          <w:sz w:val="28"/>
          <w:szCs w:val="28"/>
          <w:lang w:val="uk-UA"/>
        </w:rPr>
        <w:t>допоміжний</w:t>
      </w:r>
      <w:r>
        <w:rPr>
          <w:rFonts w:ascii="Times New Roman" w:hAnsi="Times New Roman" w:cs="Times New Roman"/>
          <w:sz w:val="28"/>
          <w:szCs w:val="28"/>
          <w:lang w:val="uk-UA"/>
        </w:rPr>
        <w:t xml:space="preserve">, </w:t>
      </w:r>
      <w:r>
        <w:rPr>
          <w:rFonts w:ascii="Times New Roman" w:hAnsi="Times New Roman" w:cs="Times New Roman"/>
          <w:sz w:val="28"/>
          <w:szCs w:val="28"/>
          <w:lang w:val="uk-UA"/>
        </w:rPr>
        <w:br/>
      </w:r>
      <w:r w:rsidRPr="00C97455">
        <w:rPr>
          <w:rFonts w:ascii="Times New Roman" w:hAnsi="Times New Roman" w:cs="Times New Roman"/>
          <w:sz w:val="28"/>
          <w:szCs w:val="28"/>
          <w:lang w:val="uk-UA"/>
        </w:rPr>
        <w:t>підсобний</w:t>
      </w:r>
      <w:r>
        <w:rPr>
          <w:rFonts w:ascii="Times New Roman" w:hAnsi="Times New Roman" w:cs="Times New Roman"/>
          <w:sz w:val="28"/>
          <w:szCs w:val="28"/>
          <w:lang w:val="uk-UA"/>
        </w:rPr>
        <w:t xml:space="preserve">, </w:t>
      </w:r>
      <w:r w:rsidRPr="00C97455">
        <w:rPr>
          <w:rFonts w:ascii="Times New Roman" w:hAnsi="Times New Roman" w:cs="Times New Roman"/>
          <w:sz w:val="28"/>
          <w:szCs w:val="28"/>
          <w:lang w:val="uk-UA"/>
        </w:rPr>
        <w:t>побічний</w:t>
      </w:r>
      <w:r>
        <w:rPr>
          <w:rFonts w:ascii="Times New Roman" w:hAnsi="Times New Roman" w:cs="Times New Roman"/>
          <w:sz w:val="28"/>
          <w:szCs w:val="28"/>
          <w:lang w:val="uk-UA"/>
        </w:rPr>
        <w:t>);</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б) за рівнем </w:t>
      </w:r>
      <w:r w:rsidRPr="00C97455">
        <w:rPr>
          <w:rFonts w:ascii="Times New Roman" w:hAnsi="Times New Roman" w:cs="Times New Roman"/>
          <w:sz w:val="28"/>
          <w:szCs w:val="28"/>
          <w:lang w:val="uk-UA"/>
        </w:rPr>
        <w:t>технічної оснащеності</w:t>
      </w:r>
      <w:r>
        <w:rPr>
          <w:rFonts w:ascii="Times New Roman" w:hAnsi="Times New Roman" w:cs="Times New Roman"/>
          <w:sz w:val="28"/>
          <w:szCs w:val="28"/>
          <w:lang w:val="uk-UA"/>
        </w:rPr>
        <w:t xml:space="preserve">, </w:t>
      </w:r>
      <w:r w:rsidRPr="00C97455">
        <w:rPr>
          <w:rFonts w:ascii="Times New Roman" w:hAnsi="Times New Roman" w:cs="Times New Roman"/>
          <w:sz w:val="28"/>
          <w:szCs w:val="28"/>
          <w:lang w:val="uk-UA"/>
        </w:rPr>
        <w:t>засоб</w:t>
      </w:r>
      <w:r>
        <w:rPr>
          <w:rFonts w:ascii="Times New Roman" w:hAnsi="Times New Roman" w:cs="Times New Roman"/>
          <w:sz w:val="28"/>
          <w:szCs w:val="28"/>
          <w:lang w:val="uk-UA"/>
        </w:rPr>
        <w:t>и</w:t>
      </w:r>
      <w:r w:rsidRPr="00C97455">
        <w:rPr>
          <w:rFonts w:ascii="Times New Roman" w:hAnsi="Times New Roman" w:cs="Times New Roman"/>
          <w:sz w:val="28"/>
          <w:szCs w:val="28"/>
          <w:lang w:val="uk-UA"/>
        </w:rPr>
        <w:t xml:space="preserve"> впливу на предмет праці</w:t>
      </w:r>
      <w:r>
        <w:rPr>
          <w:rFonts w:ascii="Times New Roman" w:hAnsi="Times New Roman" w:cs="Times New Roman"/>
          <w:sz w:val="28"/>
          <w:szCs w:val="28"/>
          <w:lang w:val="uk-UA"/>
        </w:rPr>
        <w:t xml:space="preserve"> </w:t>
      </w:r>
      <w:r>
        <w:rPr>
          <w:rFonts w:ascii="Times New Roman" w:hAnsi="Times New Roman" w:cs="Times New Roman"/>
          <w:sz w:val="28"/>
          <w:szCs w:val="28"/>
          <w:lang w:val="uk-UA"/>
        </w:rPr>
        <w:br/>
        <w:t>(</w:t>
      </w:r>
      <w:r w:rsidRPr="008B0DE3">
        <w:rPr>
          <w:rFonts w:ascii="Times New Roman" w:hAnsi="Times New Roman" w:cs="Times New Roman"/>
          <w:sz w:val="28"/>
          <w:szCs w:val="28"/>
          <w:lang w:val="uk-UA"/>
        </w:rPr>
        <w:t>ручні, машинно-ручні, машинні, апаратурні</w:t>
      </w:r>
      <w:r>
        <w:rPr>
          <w:rFonts w:ascii="Times New Roman" w:hAnsi="Times New Roman" w:cs="Times New Roman"/>
          <w:sz w:val="28"/>
          <w:szCs w:val="28"/>
          <w:lang w:val="uk-UA"/>
        </w:rPr>
        <w:t>);</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 за характером обробки предметів праці (</w:t>
      </w:r>
      <w:r w:rsidRPr="00C97455">
        <w:rPr>
          <w:rFonts w:ascii="Times New Roman" w:hAnsi="Times New Roman" w:cs="Times New Roman"/>
          <w:sz w:val="28"/>
          <w:szCs w:val="28"/>
          <w:lang w:val="uk-UA"/>
        </w:rPr>
        <w:t>безперервні</w:t>
      </w:r>
      <w:r>
        <w:rPr>
          <w:rFonts w:ascii="Times New Roman" w:hAnsi="Times New Roman" w:cs="Times New Roman"/>
          <w:sz w:val="28"/>
          <w:szCs w:val="28"/>
          <w:lang w:val="uk-UA"/>
        </w:rPr>
        <w:t xml:space="preserve">, </w:t>
      </w:r>
      <w:r w:rsidRPr="00C97455">
        <w:rPr>
          <w:rFonts w:ascii="Times New Roman" w:hAnsi="Times New Roman" w:cs="Times New Roman"/>
          <w:sz w:val="28"/>
          <w:szCs w:val="28"/>
          <w:lang w:val="uk-UA"/>
        </w:rPr>
        <w:t>напівбезперервні</w:t>
      </w:r>
      <w:r>
        <w:rPr>
          <w:rFonts w:ascii="Times New Roman" w:hAnsi="Times New Roman" w:cs="Times New Roman"/>
          <w:sz w:val="28"/>
          <w:szCs w:val="28"/>
          <w:lang w:val="uk-UA"/>
        </w:rPr>
        <w:t xml:space="preserve">, </w:t>
      </w:r>
      <w:r>
        <w:rPr>
          <w:rFonts w:ascii="Times New Roman" w:hAnsi="Times New Roman" w:cs="Times New Roman"/>
          <w:sz w:val="28"/>
          <w:szCs w:val="28"/>
          <w:lang w:val="uk-UA"/>
        </w:rPr>
        <w:br/>
        <w:t>періодичні);</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г) за </w:t>
      </w:r>
      <w:r w:rsidRPr="00C97455">
        <w:rPr>
          <w:rFonts w:ascii="Times New Roman" w:hAnsi="Times New Roman" w:cs="Times New Roman"/>
          <w:sz w:val="28"/>
          <w:szCs w:val="28"/>
          <w:lang w:val="uk-UA"/>
        </w:rPr>
        <w:t>можливістю спостереження  за протіканням процесу</w:t>
      </w:r>
      <w:r>
        <w:rPr>
          <w:rFonts w:ascii="Times New Roman" w:hAnsi="Times New Roman" w:cs="Times New Roman"/>
          <w:sz w:val="28"/>
          <w:szCs w:val="28"/>
          <w:lang w:val="uk-UA"/>
        </w:rPr>
        <w:t xml:space="preserve"> (</w:t>
      </w:r>
      <w:r w:rsidRPr="00C97455">
        <w:rPr>
          <w:rFonts w:ascii="Times New Roman" w:hAnsi="Times New Roman" w:cs="Times New Roman"/>
          <w:sz w:val="28"/>
          <w:szCs w:val="28"/>
          <w:lang w:val="uk-UA"/>
        </w:rPr>
        <w:t>закриті</w:t>
      </w:r>
      <w:r>
        <w:rPr>
          <w:rFonts w:ascii="Times New Roman" w:hAnsi="Times New Roman" w:cs="Times New Roman"/>
          <w:sz w:val="28"/>
          <w:szCs w:val="28"/>
          <w:lang w:val="uk-UA"/>
        </w:rPr>
        <w:t xml:space="preserve">, </w:t>
      </w:r>
      <w:r>
        <w:rPr>
          <w:rFonts w:ascii="Times New Roman" w:hAnsi="Times New Roman" w:cs="Times New Roman"/>
          <w:sz w:val="28"/>
          <w:szCs w:val="28"/>
          <w:lang w:val="uk-UA"/>
        </w:rPr>
        <w:br/>
      </w:r>
      <w:r w:rsidRPr="00C97455">
        <w:rPr>
          <w:rFonts w:ascii="Times New Roman" w:hAnsi="Times New Roman" w:cs="Times New Roman"/>
          <w:sz w:val="28"/>
          <w:szCs w:val="28"/>
          <w:lang w:val="uk-UA"/>
        </w:rPr>
        <w:t>відкриті</w:t>
      </w:r>
      <w:r>
        <w:rPr>
          <w:rFonts w:ascii="Times New Roman" w:hAnsi="Times New Roman" w:cs="Times New Roman"/>
          <w:sz w:val="28"/>
          <w:szCs w:val="28"/>
          <w:lang w:val="uk-UA"/>
        </w:rPr>
        <w:t xml:space="preserve">, </w:t>
      </w:r>
      <w:r w:rsidRPr="00C97455">
        <w:rPr>
          <w:rFonts w:ascii="Times New Roman" w:hAnsi="Times New Roman" w:cs="Times New Roman"/>
          <w:sz w:val="28"/>
          <w:szCs w:val="28"/>
          <w:lang w:val="uk-UA"/>
        </w:rPr>
        <w:t>напівзакриті</w:t>
      </w:r>
      <w:r>
        <w:rPr>
          <w:rFonts w:ascii="Times New Roman" w:hAnsi="Times New Roman" w:cs="Times New Roman"/>
          <w:sz w:val="28"/>
          <w:szCs w:val="28"/>
          <w:lang w:val="uk-UA"/>
        </w:rPr>
        <w:t>);</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 за ступенем </w:t>
      </w:r>
      <w:r w:rsidRPr="00C97455">
        <w:rPr>
          <w:rFonts w:ascii="Times New Roman" w:hAnsi="Times New Roman" w:cs="Times New Roman"/>
          <w:sz w:val="28"/>
          <w:szCs w:val="28"/>
          <w:lang w:val="uk-UA"/>
        </w:rPr>
        <w:t>повторюван</w:t>
      </w:r>
      <w:r>
        <w:rPr>
          <w:rFonts w:ascii="Times New Roman" w:hAnsi="Times New Roman" w:cs="Times New Roman"/>
          <w:sz w:val="28"/>
          <w:szCs w:val="28"/>
          <w:lang w:val="uk-UA"/>
        </w:rPr>
        <w:t>ості</w:t>
      </w:r>
      <w:r w:rsidRPr="00C97455">
        <w:rPr>
          <w:rFonts w:ascii="Times New Roman" w:hAnsi="Times New Roman" w:cs="Times New Roman"/>
          <w:sz w:val="28"/>
          <w:szCs w:val="28"/>
          <w:lang w:val="uk-UA"/>
        </w:rPr>
        <w:t xml:space="preserve"> у часі з обробкою кожної одиниці (партії) </w:t>
      </w:r>
      <w:r>
        <w:rPr>
          <w:rFonts w:ascii="Times New Roman" w:hAnsi="Times New Roman" w:cs="Times New Roman"/>
          <w:sz w:val="28"/>
          <w:szCs w:val="28"/>
          <w:lang w:val="uk-UA"/>
        </w:rPr>
        <w:br/>
      </w:r>
      <w:r w:rsidRPr="00C97455">
        <w:rPr>
          <w:rFonts w:ascii="Times New Roman" w:hAnsi="Times New Roman" w:cs="Times New Roman"/>
          <w:sz w:val="28"/>
          <w:szCs w:val="28"/>
          <w:lang w:val="uk-UA"/>
        </w:rPr>
        <w:t>предмета праці</w:t>
      </w:r>
      <w:r>
        <w:rPr>
          <w:rFonts w:ascii="Times New Roman" w:hAnsi="Times New Roman" w:cs="Times New Roman"/>
          <w:sz w:val="28"/>
          <w:szCs w:val="28"/>
          <w:lang w:val="uk-UA"/>
        </w:rPr>
        <w:t xml:space="preserve"> (</w:t>
      </w:r>
      <w:r w:rsidRPr="00C97455">
        <w:rPr>
          <w:rFonts w:ascii="Times New Roman" w:hAnsi="Times New Roman" w:cs="Times New Roman"/>
          <w:sz w:val="28"/>
          <w:szCs w:val="28"/>
          <w:lang w:val="uk-UA"/>
        </w:rPr>
        <w:t>циклічні</w:t>
      </w:r>
      <w:r>
        <w:rPr>
          <w:rFonts w:ascii="Times New Roman" w:hAnsi="Times New Roman" w:cs="Times New Roman"/>
          <w:sz w:val="28"/>
          <w:szCs w:val="28"/>
          <w:lang w:val="uk-UA"/>
        </w:rPr>
        <w:t xml:space="preserve">, </w:t>
      </w:r>
      <w:r w:rsidRPr="00C97455">
        <w:rPr>
          <w:rFonts w:ascii="Times New Roman" w:hAnsi="Times New Roman" w:cs="Times New Roman"/>
          <w:sz w:val="28"/>
          <w:szCs w:val="28"/>
          <w:lang w:val="uk-UA"/>
        </w:rPr>
        <w:t>нециклічні</w:t>
      </w:r>
      <w:r>
        <w:rPr>
          <w:rFonts w:ascii="Times New Roman" w:hAnsi="Times New Roman" w:cs="Times New Roman"/>
          <w:sz w:val="28"/>
          <w:szCs w:val="28"/>
          <w:lang w:val="uk-UA"/>
        </w:rPr>
        <w:t xml:space="preserve">, </w:t>
      </w:r>
      <w:r w:rsidRPr="00C97455">
        <w:rPr>
          <w:rFonts w:ascii="Times New Roman" w:hAnsi="Times New Roman" w:cs="Times New Roman"/>
          <w:sz w:val="28"/>
          <w:szCs w:val="28"/>
          <w:lang w:val="uk-UA"/>
        </w:rPr>
        <w:t>змішані</w:t>
      </w:r>
      <w:r>
        <w:rPr>
          <w:rFonts w:ascii="Times New Roman" w:hAnsi="Times New Roman" w:cs="Times New Roman"/>
          <w:sz w:val="28"/>
          <w:szCs w:val="28"/>
          <w:lang w:val="uk-UA"/>
        </w:rPr>
        <w:t>).</w:t>
      </w:r>
    </w:p>
    <w:p w:rsidR="008000AC" w:rsidRDefault="008000AC" w:rsidP="0073086E">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Організація виробничих процесів базується на таких принципах:</w:t>
      </w:r>
    </w:p>
    <w:p w:rsidR="008000AC" w:rsidRDefault="008000AC" w:rsidP="0073086E">
      <w:pPr>
        <w:spacing w:after="0" w:line="312" w:lineRule="auto"/>
        <w:ind w:firstLine="709"/>
        <w:jc w:val="both"/>
        <w:rPr>
          <w:rFonts w:ascii="Times New Roman" w:hAnsi="Times New Roman" w:cs="Times New Roman"/>
          <w:sz w:val="28"/>
          <w:szCs w:val="28"/>
          <w:lang w:val="uk-UA"/>
        </w:rPr>
      </w:pPr>
      <w:r w:rsidRPr="0073086E">
        <w:rPr>
          <w:rFonts w:ascii="Times New Roman" w:hAnsi="Times New Roman" w:cs="Times New Roman"/>
          <w:sz w:val="28"/>
          <w:szCs w:val="28"/>
          <w:lang w:val="uk-UA"/>
        </w:rPr>
        <w:t>–</w:t>
      </w:r>
      <w:r>
        <w:rPr>
          <w:rFonts w:ascii="Times New Roman" w:hAnsi="Times New Roman" w:cs="Times New Roman"/>
          <w:sz w:val="28"/>
          <w:szCs w:val="28"/>
          <w:lang w:val="uk-UA"/>
        </w:rPr>
        <w:t xml:space="preserve"> спеціалізації;</w:t>
      </w:r>
    </w:p>
    <w:p w:rsidR="008000AC" w:rsidRDefault="008000AC" w:rsidP="0073086E">
      <w:pPr>
        <w:spacing w:after="0" w:line="312" w:lineRule="auto"/>
        <w:ind w:firstLine="709"/>
        <w:jc w:val="both"/>
        <w:rPr>
          <w:rFonts w:ascii="Times New Roman" w:hAnsi="Times New Roman" w:cs="Times New Roman"/>
          <w:sz w:val="28"/>
          <w:szCs w:val="28"/>
          <w:lang w:val="uk-UA"/>
        </w:rPr>
      </w:pPr>
      <w:r w:rsidRPr="0073086E">
        <w:rPr>
          <w:rFonts w:ascii="Times New Roman" w:hAnsi="Times New Roman" w:cs="Times New Roman"/>
          <w:sz w:val="28"/>
          <w:szCs w:val="28"/>
          <w:lang w:val="uk-UA"/>
        </w:rPr>
        <w:t>–</w:t>
      </w:r>
      <w:r>
        <w:rPr>
          <w:rFonts w:ascii="Times New Roman" w:hAnsi="Times New Roman" w:cs="Times New Roman"/>
          <w:sz w:val="28"/>
          <w:szCs w:val="28"/>
          <w:lang w:val="uk-UA"/>
        </w:rPr>
        <w:t xml:space="preserve"> паралельності;</w:t>
      </w:r>
    </w:p>
    <w:p w:rsidR="008000AC" w:rsidRPr="0073086E" w:rsidRDefault="008000AC" w:rsidP="0073086E">
      <w:pPr>
        <w:spacing w:after="0" w:line="312" w:lineRule="auto"/>
        <w:ind w:firstLine="709"/>
        <w:jc w:val="both"/>
        <w:rPr>
          <w:rFonts w:ascii="Times New Roman" w:hAnsi="Times New Roman" w:cs="Times New Roman"/>
          <w:sz w:val="28"/>
          <w:szCs w:val="28"/>
          <w:lang w:val="uk-UA"/>
        </w:rPr>
      </w:pPr>
      <w:r w:rsidRPr="0073086E">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73086E">
        <w:rPr>
          <w:rFonts w:ascii="Times New Roman" w:hAnsi="Times New Roman" w:cs="Times New Roman"/>
          <w:sz w:val="28"/>
          <w:szCs w:val="28"/>
          <w:lang w:val="uk-UA"/>
        </w:rPr>
        <w:t>пропорційності;</w:t>
      </w:r>
    </w:p>
    <w:p w:rsidR="008000AC" w:rsidRDefault="008000AC" w:rsidP="0073086E">
      <w:pPr>
        <w:spacing w:after="0" w:line="312" w:lineRule="auto"/>
        <w:ind w:firstLine="709"/>
        <w:jc w:val="both"/>
        <w:rPr>
          <w:rFonts w:ascii="Times New Roman" w:hAnsi="Times New Roman" w:cs="Times New Roman"/>
          <w:sz w:val="28"/>
          <w:szCs w:val="28"/>
          <w:lang w:val="uk-UA"/>
        </w:rPr>
      </w:pPr>
      <w:r w:rsidRPr="0073086E">
        <w:rPr>
          <w:rFonts w:ascii="Times New Roman" w:hAnsi="Times New Roman" w:cs="Times New Roman"/>
          <w:sz w:val="28"/>
          <w:szCs w:val="28"/>
          <w:lang w:val="uk-UA"/>
        </w:rPr>
        <w:t>–</w:t>
      </w:r>
      <w:r>
        <w:rPr>
          <w:rFonts w:ascii="Times New Roman" w:hAnsi="Times New Roman" w:cs="Times New Roman"/>
          <w:sz w:val="28"/>
          <w:szCs w:val="28"/>
          <w:lang w:val="uk-UA"/>
        </w:rPr>
        <w:t xml:space="preserve"> ритмічності;</w:t>
      </w:r>
    </w:p>
    <w:p w:rsidR="008000AC" w:rsidRDefault="008000AC" w:rsidP="0073086E">
      <w:pPr>
        <w:spacing w:after="0" w:line="312" w:lineRule="auto"/>
        <w:ind w:firstLine="709"/>
        <w:jc w:val="both"/>
        <w:rPr>
          <w:rFonts w:ascii="Times New Roman" w:hAnsi="Times New Roman" w:cs="Times New Roman"/>
          <w:sz w:val="28"/>
          <w:szCs w:val="28"/>
          <w:lang w:val="uk-UA"/>
        </w:rPr>
      </w:pPr>
      <w:r w:rsidRPr="0073086E">
        <w:rPr>
          <w:rFonts w:ascii="Times New Roman" w:hAnsi="Times New Roman" w:cs="Times New Roman"/>
          <w:sz w:val="28"/>
          <w:szCs w:val="28"/>
          <w:lang w:val="uk-UA"/>
        </w:rPr>
        <w:t>–</w:t>
      </w:r>
      <w:r>
        <w:rPr>
          <w:rFonts w:ascii="Times New Roman" w:hAnsi="Times New Roman" w:cs="Times New Roman"/>
          <w:sz w:val="28"/>
          <w:szCs w:val="28"/>
          <w:lang w:val="uk-UA"/>
        </w:rPr>
        <w:t xml:space="preserve"> безперервності;</w:t>
      </w:r>
    </w:p>
    <w:p w:rsidR="008000AC" w:rsidRDefault="008000AC" w:rsidP="0073086E">
      <w:pPr>
        <w:spacing w:after="0" w:line="312" w:lineRule="auto"/>
        <w:ind w:firstLine="709"/>
        <w:jc w:val="both"/>
        <w:rPr>
          <w:rFonts w:ascii="Times New Roman" w:hAnsi="Times New Roman" w:cs="Times New Roman"/>
          <w:sz w:val="28"/>
          <w:szCs w:val="28"/>
          <w:lang w:val="uk-UA"/>
        </w:rPr>
      </w:pPr>
      <w:r w:rsidRPr="0073086E">
        <w:rPr>
          <w:rFonts w:ascii="Times New Roman" w:hAnsi="Times New Roman" w:cs="Times New Roman"/>
          <w:sz w:val="28"/>
          <w:szCs w:val="28"/>
          <w:lang w:val="uk-UA"/>
        </w:rPr>
        <w:t>–</w:t>
      </w:r>
      <w:r>
        <w:rPr>
          <w:rFonts w:ascii="Times New Roman" w:hAnsi="Times New Roman" w:cs="Times New Roman"/>
          <w:sz w:val="28"/>
          <w:szCs w:val="28"/>
          <w:lang w:val="uk-UA"/>
        </w:rPr>
        <w:t xml:space="preserve"> прямоточності.</w:t>
      </w:r>
    </w:p>
    <w:p w:rsidR="008000AC" w:rsidRPr="0073086E" w:rsidRDefault="008000AC" w:rsidP="0073086E">
      <w:pPr>
        <w:spacing w:after="0" w:line="312" w:lineRule="auto"/>
        <w:ind w:firstLine="709"/>
        <w:jc w:val="both"/>
        <w:rPr>
          <w:rFonts w:ascii="Times New Roman" w:hAnsi="Times New Roman" w:cs="Times New Roman"/>
          <w:sz w:val="28"/>
          <w:szCs w:val="28"/>
          <w:lang w:val="uk-UA"/>
        </w:rPr>
      </w:pPr>
    </w:p>
    <w:p w:rsidR="008000AC" w:rsidRPr="007F48B3" w:rsidRDefault="008000AC" w:rsidP="007F48B3">
      <w:pPr>
        <w:pStyle w:val="213"/>
        <w:rPr>
          <w:lang w:val="uk-UA"/>
        </w:rPr>
      </w:pPr>
      <w:r w:rsidRPr="007F48B3">
        <w:rPr>
          <w:lang w:val="uk-UA"/>
        </w:rPr>
        <w:t xml:space="preserve">Тема </w:t>
      </w:r>
      <w:r>
        <w:rPr>
          <w:lang w:val="uk-UA"/>
        </w:rPr>
        <w:t>2</w:t>
      </w:r>
      <w:r w:rsidRPr="007F48B3">
        <w:rPr>
          <w:lang w:val="uk-UA"/>
        </w:rPr>
        <w:t xml:space="preserve">. </w:t>
      </w:r>
      <w:r w:rsidRPr="003C43B6">
        <w:rPr>
          <w:lang w:val="uk-UA"/>
        </w:rPr>
        <w:t>Організація виробничого процесу в просторі та часі</w:t>
      </w:r>
    </w:p>
    <w:p w:rsidR="008000AC" w:rsidRPr="007F48B3" w:rsidRDefault="008000AC" w:rsidP="007F48B3">
      <w:pPr>
        <w:spacing w:after="0" w:line="312" w:lineRule="auto"/>
        <w:ind w:firstLine="709"/>
        <w:jc w:val="center"/>
        <w:rPr>
          <w:rFonts w:ascii="Times New Roman" w:hAnsi="Times New Roman" w:cs="Times New Roman"/>
          <w:sz w:val="28"/>
          <w:szCs w:val="28"/>
          <w:lang w:val="uk-UA"/>
        </w:rPr>
      </w:pP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Організація виробничого процесу полягає у взаємодії в просторі та часі окремих процесів у відповідності до мети підприємства.</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Організація виробничого процесу в просторі полягає в побудові виробничої структури підприємства.</w:t>
      </w:r>
    </w:p>
    <w:p w:rsidR="008000AC" w:rsidRDefault="008000AC" w:rsidP="007F48B3">
      <w:pPr>
        <w:spacing w:after="0" w:line="312" w:lineRule="auto"/>
        <w:ind w:firstLine="709"/>
        <w:jc w:val="both"/>
        <w:rPr>
          <w:rFonts w:ascii="Times New Roman" w:hAnsi="Times New Roman" w:cs="Times New Roman"/>
          <w:sz w:val="28"/>
          <w:szCs w:val="28"/>
          <w:lang w:val="uk-UA"/>
        </w:rPr>
      </w:pPr>
      <w:r w:rsidRPr="00B7320F">
        <w:rPr>
          <w:rFonts w:ascii="Times New Roman" w:hAnsi="Times New Roman" w:cs="Times New Roman"/>
          <w:sz w:val="28"/>
          <w:szCs w:val="28"/>
          <w:lang w:val="uk-UA"/>
        </w:rPr>
        <w:t>Виробниче підприємство являє собою складну економічну систему, що складається із багатьох зв’язаних між собою елементів, які взаємодіють і постійно розвиваються.</w:t>
      </w:r>
      <w:r>
        <w:rPr>
          <w:rFonts w:ascii="Times New Roman" w:hAnsi="Times New Roman" w:cs="Times New Roman"/>
          <w:sz w:val="28"/>
          <w:szCs w:val="28"/>
          <w:lang w:val="uk-UA"/>
        </w:rPr>
        <w:t xml:space="preserve"> Виробнича структура цього підприємства – це сукупність взаємопов’язаних цехів, господарств, служб. Типова виробнича структура металургійного підприємства складається з основних, допоміжних, підсобних та побічних цехів та господарств.</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Організація виробничого процесу в часі полягає в порядку і нормативах часу руху предметів праці, режимах роботи обладнання, режимах праці та відпочинку працівників. Головною часовою категорією в процесі виробництва є виробничий цикл.</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Виробничий цикл – це сукупність частин (операцій) виробничого процесу, які повторюються з виготовленням кожної наступної одиниці чи партії продукції. Циклічні процеси бувають без перекриття циклів, коли кожен наступний цикл починається тільки після закінчення попереднього, та з перекриттям циклів, коли кожен наступний цикл починається до закінчення попереднього).</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Існують три види поєднання операційних циклів (види руху предметів праці):</w:t>
      </w:r>
    </w:p>
    <w:p w:rsidR="008000AC" w:rsidRPr="007F41CA" w:rsidRDefault="008000AC" w:rsidP="007F41CA">
      <w:pPr>
        <w:spacing w:after="0" w:line="312" w:lineRule="auto"/>
        <w:ind w:firstLine="709"/>
        <w:jc w:val="both"/>
        <w:rPr>
          <w:rFonts w:ascii="Times New Roman" w:hAnsi="Times New Roman" w:cs="Times New Roman"/>
          <w:sz w:val="28"/>
          <w:szCs w:val="28"/>
          <w:lang w:val="uk-UA"/>
        </w:rPr>
      </w:pPr>
      <w:r w:rsidRPr="007F41CA">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7F41CA">
        <w:rPr>
          <w:rFonts w:ascii="Times New Roman" w:hAnsi="Times New Roman" w:cs="Times New Roman"/>
          <w:sz w:val="28"/>
          <w:szCs w:val="28"/>
          <w:lang w:val="uk-UA"/>
        </w:rPr>
        <w:t>послідовний;</w:t>
      </w:r>
    </w:p>
    <w:p w:rsidR="008000AC" w:rsidRDefault="008000AC" w:rsidP="007F41CA">
      <w:pPr>
        <w:spacing w:after="0" w:line="312" w:lineRule="auto"/>
        <w:ind w:firstLine="709"/>
        <w:jc w:val="both"/>
        <w:rPr>
          <w:rFonts w:ascii="Times New Roman" w:hAnsi="Times New Roman" w:cs="Times New Roman"/>
          <w:sz w:val="28"/>
          <w:szCs w:val="28"/>
          <w:lang w:val="uk-UA"/>
        </w:rPr>
      </w:pPr>
      <w:r w:rsidRPr="007F41CA">
        <w:rPr>
          <w:rFonts w:ascii="Times New Roman" w:hAnsi="Times New Roman" w:cs="Times New Roman"/>
          <w:sz w:val="28"/>
          <w:szCs w:val="28"/>
          <w:lang w:val="uk-UA"/>
        </w:rPr>
        <w:t>–</w:t>
      </w:r>
      <w:r>
        <w:rPr>
          <w:rFonts w:ascii="Times New Roman" w:hAnsi="Times New Roman" w:cs="Times New Roman"/>
          <w:sz w:val="28"/>
          <w:szCs w:val="28"/>
          <w:lang w:val="uk-UA"/>
        </w:rPr>
        <w:t xml:space="preserve"> паралельний;</w:t>
      </w:r>
    </w:p>
    <w:p w:rsidR="008000AC" w:rsidRDefault="008000AC" w:rsidP="007F41CA">
      <w:pPr>
        <w:spacing w:after="0" w:line="312" w:lineRule="auto"/>
        <w:ind w:firstLine="709"/>
        <w:jc w:val="both"/>
        <w:rPr>
          <w:rFonts w:ascii="Times New Roman" w:hAnsi="Times New Roman" w:cs="Times New Roman"/>
          <w:sz w:val="28"/>
          <w:szCs w:val="28"/>
          <w:lang w:val="uk-UA"/>
        </w:rPr>
      </w:pPr>
      <w:r w:rsidRPr="007F41CA">
        <w:rPr>
          <w:rFonts w:ascii="Times New Roman" w:hAnsi="Times New Roman" w:cs="Times New Roman"/>
          <w:sz w:val="28"/>
          <w:szCs w:val="28"/>
          <w:lang w:val="uk-UA"/>
        </w:rPr>
        <w:t>–</w:t>
      </w:r>
      <w:r>
        <w:rPr>
          <w:rFonts w:ascii="Times New Roman" w:hAnsi="Times New Roman" w:cs="Times New Roman"/>
          <w:sz w:val="28"/>
          <w:szCs w:val="28"/>
          <w:lang w:val="uk-UA"/>
        </w:rPr>
        <w:t xml:space="preserve"> послідовно-паралельний.</w:t>
      </w:r>
    </w:p>
    <w:p w:rsidR="008000AC" w:rsidRDefault="008000AC" w:rsidP="007F41CA">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Операції протікають на окремих ступнях.</w:t>
      </w:r>
    </w:p>
    <w:p w:rsidR="008000AC" w:rsidRPr="007F41CA" w:rsidRDefault="008000AC" w:rsidP="007F41CA">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Ступінь – частина процесу, яка може виконуватися одночасно з іншими її частинами і на якій одночасно обробляється одиниця (партія) продукції.</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Основними часовими параметрами виробничого процесу є:</w:t>
      </w:r>
    </w:p>
    <w:p w:rsidR="008000AC" w:rsidRPr="00B50D91" w:rsidRDefault="008000AC" w:rsidP="00867374">
      <w:pPr>
        <w:shd w:val="clear" w:color="auto" w:fill="FFFFFF"/>
        <w:autoSpaceDE w:val="0"/>
        <w:autoSpaceDN w:val="0"/>
        <w:adjustRightInd w:val="0"/>
        <w:spacing w:after="0" w:line="312" w:lineRule="auto"/>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тривалість елемента</w:t>
      </w:r>
      <w:r w:rsidRPr="00B50D91">
        <w:rPr>
          <w:rFonts w:ascii="Times New Roman" w:hAnsi="Times New Roman" w:cs="Times New Roman"/>
          <w:color w:val="000000"/>
          <w:sz w:val="28"/>
          <w:szCs w:val="28"/>
          <w:lang w:val="uk-UA"/>
        </w:rPr>
        <w:t xml:space="preserve"> процесу (операційний час);</w:t>
      </w:r>
    </w:p>
    <w:p w:rsidR="008000AC" w:rsidRPr="00B50D91" w:rsidRDefault="008000AC" w:rsidP="00867374">
      <w:pPr>
        <w:shd w:val="clear" w:color="auto" w:fill="FFFFFF"/>
        <w:autoSpaceDE w:val="0"/>
        <w:autoSpaceDN w:val="0"/>
        <w:adjustRightInd w:val="0"/>
        <w:spacing w:after="0" w:line="312" w:lineRule="auto"/>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w:t>
      </w:r>
      <w:r w:rsidRPr="00B50D91">
        <w:rPr>
          <w:rFonts w:ascii="Times New Roman" w:hAnsi="Times New Roman" w:cs="Times New Roman"/>
          <w:color w:val="000000"/>
          <w:sz w:val="28"/>
          <w:szCs w:val="28"/>
          <w:lang w:val="uk-UA"/>
        </w:rPr>
        <w:t xml:space="preserve"> тривалість передавання предмета праці з попередньої операції на </w:t>
      </w:r>
      <w:r>
        <w:rPr>
          <w:rFonts w:ascii="Times New Roman" w:hAnsi="Times New Roman" w:cs="Times New Roman"/>
          <w:color w:val="000000"/>
          <w:sz w:val="28"/>
          <w:szCs w:val="28"/>
          <w:lang w:val="uk-UA"/>
        </w:rPr>
        <w:br/>
      </w:r>
      <w:r w:rsidRPr="00B50D91">
        <w:rPr>
          <w:rFonts w:ascii="Times New Roman" w:hAnsi="Times New Roman" w:cs="Times New Roman"/>
          <w:color w:val="000000"/>
          <w:sz w:val="28"/>
          <w:szCs w:val="28"/>
          <w:lang w:val="uk-UA"/>
        </w:rPr>
        <w:t>наступну;</w:t>
      </w:r>
    </w:p>
    <w:p w:rsidR="008000AC" w:rsidRPr="00B50D91" w:rsidRDefault="008000AC" w:rsidP="00867374">
      <w:pPr>
        <w:shd w:val="clear" w:color="auto" w:fill="FFFFFF"/>
        <w:autoSpaceDE w:val="0"/>
        <w:autoSpaceDN w:val="0"/>
        <w:adjustRightInd w:val="0"/>
        <w:spacing w:after="0" w:line="312" w:lineRule="auto"/>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w:t>
      </w:r>
      <w:r w:rsidRPr="00B50D91">
        <w:rPr>
          <w:rFonts w:ascii="Times New Roman" w:hAnsi="Times New Roman" w:cs="Times New Roman"/>
          <w:color w:val="000000"/>
          <w:sz w:val="28"/>
          <w:szCs w:val="28"/>
          <w:lang w:val="uk-UA"/>
        </w:rPr>
        <w:t xml:space="preserve"> </w:t>
      </w:r>
      <w:r>
        <w:rPr>
          <w:rFonts w:ascii="Times New Roman" w:hAnsi="Times New Roman" w:cs="Times New Roman"/>
          <w:sz w:val="28"/>
          <w:szCs w:val="28"/>
          <w:lang w:val="uk-UA"/>
        </w:rPr>
        <w:t>завантаженість ступенів</w:t>
      </w:r>
      <w:r w:rsidRPr="00B50D91">
        <w:rPr>
          <w:rFonts w:ascii="Times New Roman" w:hAnsi="Times New Roman" w:cs="Times New Roman"/>
          <w:sz w:val="28"/>
          <w:szCs w:val="28"/>
          <w:lang w:val="uk-UA"/>
        </w:rPr>
        <w:t>;</w:t>
      </w:r>
    </w:p>
    <w:p w:rsidR="008000AC" w:rsidRPr="00B50D91" w:rsidRDefault="008000AC" w:rsidP="00867374">
      <w:pPr>
        <w:shd w:val="clear" w:color="auto" w:fill="FFFFFF"/>
        <w:autoSpaceDE w:val="0"/>
        <w:autoSpaceDN w:val="0"/>
        <w:adjustRightInd w:val="0"/>
        <w:spacing w:after="0" w:line="312" w:lineRule="auto"/>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w:t>
      </w:r>
      <w:r w:rsidRPr="00B50D91">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необхідний інтервал на ступені</w:t>
      </w:r>
      <w:r w:rsidRPr="00B50D91">
        <w:rPr>
          <w:rFonts w:ascii="Times New Roman" w:hAnsi="Times New Roman" w:cs="Times New Roman"/>
          <w:color w:val="000000"/>
          <w:sz w:val="28"/>
          <w:szCs w:val="28"/>
          <w:lang w:val="uk-UA"/>
        </w:rPr>
        <w:t>;</w:t>
      </w:r>
    </w:p>
    <w:p w:rsidR="008000AC" w:rsidRPr="00B50D91" w:rsidRDefault="008000AC" w:rsidP="00867374">
      <w:pPr>
        <w:shd w:val="clear" w:color="auto" w:fill="FFFFFF"/>
        <w:autoSpaceDE w:val="0"/>
        <w:autoSpaceDN w:val="0"/>
        <w:adjustRightInd w:val="0"/>
        <w:spacing w:after="0" w:line="312" w:lineRule="auto"/>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повний інтервал на ступені</w:t>
      </w:r>
      <w:r w:rsidRPr="00B50D91">
        <w:rPr>
          <w:rFonts w:ascii="Times New Roman" w:hAnsi="Times New Roman" w:cs="Times New Roman"/>
          <w:color w:val="000000"/>
          <w:sz w:val="28"/>
          <w:szCs w:val="28"/>
          <w:lang w:val="uk-UA"/>
        </w:rPr>
        <w:t>;</w:t>
      </w:r>
    </w:p>
    <w:p w:rsidR="008000AC" w:rsidRPr="00B50D91" w:rsidRDefault="008000AC" w:rsidP="00867374">
      <w:pPr>
        <w:shd w:val="clear" w:color="auto" w:fill="FFFFFF"/>
        <w:autoSpaceDE w:val="0"/>
        <w:autoSpaceDN w:val="0"/>
        <w:adjustRightInd w:val="0"/>
        <w:spacing w:after="0" w:line="312" w:lineRule="auto"/>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w:t>
      </w:r>
      <w:r w:rsidRPr="00B50D91">
        <w:rPr>
          <w:rFonts w:ascii="Times New Roman" w:hAnsi="Times New Roman" w:cs="Times New Roman"/>
          <w:color w:val="000000"/>
          <w:sz w:val="28"/>
          <w:szCs w:val="28"/>
          <w:lang w:val="uk-UA"/>
        </w:rPr>
        <w:t xml:space="preserve"> зайвий інтервал на ступені;</w:t>
      </w:r>
    </w:p>
    <w:p w:rsidR="008000AC" w:rsidRPr="00B50D91" w:rsidRDefault="008000AC" w:rsidP="00867374">
      <w:pPr>
        <w:shd w:val="clear" w:color="auto" w:fill="FFFFFF"/>
        <w:autoSpaceDE w:val="0"/>
        <w:autoSpaceDN w:val="0"/>
        <w:adjustRightInd w:val="0"/>
        <w:spacing w:after="0" w:line="312" w:lineRule="auto"/>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w:t>
      </w:r>
      <w:r w:rsidRPr="00B50D91">
        <w:rPr>
          <w:rFonts w:ascii="Times New Roman" w:hAnsi="Times New Roman" w:cs="Times New Roman"/>
          <w:color w:val="000000"/>
          <w:sz w:val="28"/>
          <w:szCs w:val="28"/>
          <w:lang w:val="uk-UA"/>
        </w:rPr>
        <w:t xml:space="preserve"> цикл;</w:t>
      </w:r>
    </w:p>
    <w:p w:rsidR="008000AC" w:rsidRPr="00B50D91" w:rsidRDefault="008000AC" w:rsidP="00867374">
      <w:pPr>
        <w:shd w:val="clear" w:color="auto" w:fill="FFFFFF"/>
        <w:autoSpaceDE w:val="0"/>
        <w:autoSpaceDN w:val="0"/>
        <w:adjustRightInd w:val="0"/>
        <w:spacing w:after="0" w:line="312" w:lineRule="auto"/>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w:t>
      </w:r>
      <w:r w:rsidRPr="00B50D91">
        <w:rPr>
          <w:rFonts w:ascii="Times New Roman" w:hAnsi="Times New Roman" w:cs="Times New Roman"/>
          <w:color w:val="000000"/>
          <w:sz w:val="28"/>
          <w:szCs w:val="28"/>
          <w:lang w:val="uk-UA"/>
        </w:rPr>
        <w:t xml:space="preserve"> такт;</w:t>
      </w:r>
    </w:p>
    <w:p w:rsidR="008000AC" w:rsidRDefault="008000AC" w:rsidP="00867374">
      <w:pPr>
        <w:shd w:val="clear" w:color="auto" w:fill="FFFFFF"/>
        <w:autoSpaceDE w:val="0"/>
        <w:autoSpaceDN w:val="0"/>
        <w:adjustRightInd w:val="0"/>
        <w:spacing w:after="0" w:line="312" w:lineRule="auto"/>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w:t>
      </w:r>
      <w:r w:rsidRPr="00B50D91">
        <w:rPr>
          <w:rFonts w:ascii="Times New Roman" w:hAnsi="Times New Roman" w:cs="Times New Roman"/>
          <w:color w:val="000000"/>
          <w:sz w:val="28"/>
          <w:szCs w:val="28"/>
          <w:lang w:val="uk-UA"/>
        </w:rPr>
        <w:t xml:space="preserve"> перекриття</w:t>
      </w:r>
      <w:r>
        <w:rPr>
          <w:rFonts w:ascii="Times New Roman" w:hAnsi="Times New Roman" w:cs="Times New Roman"/>
          <w:color w:val="000000"/>
          <w:sz w:val="28"/>
          <w:szCs w:val="28"/>
          <w:lang w:val="uk-UA"/>
        </w:rPr>
        <w:t>.</w:t>
      </w:r>
    </w:p>
    <w:p w:rsidR="008000AC" w:rsidRPr="00867374" w:rsidRDefault="008000AC" w:rsidP="00867374">
      <w:pPr>
        <w:shd w:val="clear" w:color="auto" w:fill="FFFFFF"/>
        <w:autoSpaceDE w:val="0"/>
        <w:autoSpaceDN w:val="0"/>
        <w:adjustRightInd w:val="0"/>
        <w:spacing w:after="0" w:line="312" w:lineRule="auto"/>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Важливим параметром є продуктивність виробничого процесу – кількість продукції в натуральних одиницях, виготовлена в одиницю часу.</w:t>
      </w:r>
    </w:p>
    <w:p w:rsidR="008000AC" w:rsidRDefault="008000AC" w:rsidP="007F48B3">
      <w:pPr>
        <w:spacing w:after="0" w:line="312" w:lineRule="auto"/>
        <w:ind w:firstLine="709"/>
        <w:jc w:val="both"/>
        <w:rPr>
          <w:rFonts w:ascii="Times New Roman" w:hAnsi="Times New Roman" w:cs="Times New Roman"/>
          <w:sz w:val="28"/>
          <w:szCs w:val="28"/>
          <w:lang w:val="uk-UA"/>
        </w:rPr>
      </w:pPr>
    </w:p>
    <w:p w:rsidR="008000AC" w:rsidRPr="007F48B3" w:rsidRDefault="008000AC" w:rsidP="007F48B3">
      <w:pPr>
        <w:pStyle w:val="213"/>
        <w:rPr>
          <w:lang w:val="uk-UA"/>
        </w:rPr>
      </w:pPr>
      <w:r w:rsidRPr="007F48B3">
        <w:rPr>
          <w:lang w:val="uk-UA"/>
        </w:rPr>
        <w:t xml:space="preserve">Тема </w:t>
      </w:r>
      <w:r>
        <w:rPr>
          <w:lang w:val="uk-UA"/>
        </w:rPr>
        <w:t>3</w:t>
      </w:r>
      <w:r w:rsidRPr="007F48B3">
        <w:rPr>
          <w:lang w:val="uk-UA"/>
        </w:rPr>
        <w:t>. Планування та організація</w:t>
      </w:r>
      <w:r w:rsidRPr="00202112">
        <w:rPr>
          <w:lang w:val="uk-UA"/>
        </w:rPr>
        <w:t xml:space="preserve"> доменного виробництва</w:t>
      </w:r>
    </w:p>
    <w:p w:rsidR="008000AC" w:rsidRPr="007F48B3" w:rsidRDefault="008000AC" w:rsidP="007F48B3">
      <w:pPr>
        <w:spacing w:after="0" w:line="312" w:lineRule="auto"/>
        <w:ind w:firstLine="709"/>
        <w:jc w:val="center"/>
        <w:rPr>
          <w:rFonts w:ascii="Times New Roman" w:hAnsi="Times New Roman" w:cs="Times New Roman"/>
          <w:sz w:val="28"/>
          <w:szCs w:val="28"/>
          <w:lang w:val="uk-UA"/>
        </w:rPr>
      </w:pP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Доменне виробництво – є першою ланкою в металургійному переділі.</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До складу цеху входять наступні агрегати та дільниці: </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двір; </w:t>
      </w:r>
    </w:p>
    <w:p w:rsidR="008000AC" w:rsidRDefault="008000AC" w:rsidP="00FC19FD">
      <w:pPr>
        <w:spacing w:after="0" w:line="312" w:lineRule="auto"/>
        <w:ind w:firstLine="709"/>
        <w:jc w:val="both"/>
        <w:rPr>
          <w:rFonts w:ascii="Times New Roman" w:hAnsi="Times New Roman" w:cs="Times New Roman"/>
          <w:sz w:val="28"/>
          <w:szCs w:val="28"/>
          <w:lang w:val="uk-UA"/>
        </w:rPr>
      </w:pPr>
      <w:r w:rsidRPr="00FC19FD">
        <w:rPr>
          <w:rFonts w:ascii="Times New Roman" w:hAnsi="Times New Roman" w:cs="Times New Roman"/>
          <w:sz w:val="28"/>
          <w:szCs w:val="28"/>
          <w:lang w:val="uk-UA"/>
        </w:rPr>
        <w:t>–</w:t>
      </w:r>
      <w:r>
        <w:rPr>
          <w:rFonts w:ascii="Times New Roman" w:hAnsi="Times New Roman" w:cs="Times New Roman"/>
          <w:sz w:val="28"/>
          <w:szCs w:val="28"/>
          <w:lang w:val="uk-UA"/>
        </w:rPr>
        <w:t xml:space="preserve"> бункерна естакада;</w:t>
      </w:r>
    </w:p>
    <w:p w:rsidR="008000AC" w:rsidRDefault="008000AC" w:rsidP="00FC19FD">
      <w:pPr>
        <w:spacing w:after="0" w:line="312" w:lineRule="auto"/>
        <w:ind w:firstLine="709"/>
        <w:jc w:val="both"/>
        <w:rPr>
          <w:rFonts w:ascii="Times New Roman" w:hAnsi="Times New Roman" w:cs="Times New Roman"/>
          <w:sz w:val="28"/>
          <w:szCs w:val="28"/>
          <w:lang w:val="uk-UA"/>
        </w:rPr>
      </w:pPr>
      <w:r w:rsidRPr="00FC19FD">
        <w:rPr>
          <w:rFonts w:ascii="Times New Roman" w:hAnsi="Times New Roman" w:cs="Times New Roman"/>
          <w:sz w:val="28"/>
          <w:szCs w:val="28"/>
          <w:lang w:val="uk-UA"/>
        </w:rPr>
        <w:t>–</w:t>
      </w:r>
      <w:r>
        <w:rPr>
          <w:rFonts w:ascii="Times New Roman" w:hAnsi="Times New Roman" w:cs="Times New Roman"/>
          <w:sz w:val="28"/>
          <w:szCs w:val="28"/>
          <w:lang w:val="uk-UA"/>
        </w:rPr>
        <w:t xml:space="preserve"> доменні печі;</w:t>
      </w:r>
    </w:p>
    <w:p w:rsidR="008000AC" w:rsidRDefault="008000AC" w:rsidP="00FC19FD">
      <w:pPr>
        <w:spacing w:after="0" w:line="312" w:lineRule="auto"/>
        <w:ind w:firstLine="709"/>
        <w:jc w:val="both"/>
        <w:rPr>
          <w:rFonts w:ascii="Times New Roman" w:hAnsi="Times New Roman" w:cs="Times New Roman"/>
          <w:sz w:val="28"/>
          <w:szCs w:val="28"/>
          <w:lang w:val="uk-UA"/>
        </w:rPr>
      </w:pPr>
      <w:r w:rsidRPr="00FC19FD">
        <w:rPr>
          <w:rFonts w:ascii="Times New Roman" w:hAnsi="Times New Roman" w:cs="Times New Roman"/>
          <w:sz w:val="28"/>
          <w:szCs w:val="28"/>
          <w:lang w:val="uk-UA"/>
        </w:rPr>
        <w:t>–</w:t>
      </w:r>
      <w:r>
        <w:rPr>
          <w:rFonts w:ascii="Times New Roman" w:hAnsi="Times New Roman" w:cs="Times New Roman"/>
          <w:sz w:val="28"/>
          <w:szCs w:val="28"/>
          <w:lang w:val="uk-UA"/>
        </w:rPr>
        <w:t xml:space="preserve"> розливні машини;</w:t>
      </w:r>
    </w:p>
    <w:p w:rsidR="008000AC" w:rsidRDefault="008000AC" w:rsidP="00FC19FD">
      <w:pPr>
        <w:spacing w:after="0" w:line="312" w:lineRule="auto"/>
        <w:ind w:firstLine="709"/>
        <w:jc w:val="both"/>
        <w:rPr>
          <w:rFonts w:ascii="Times New Roman" w:hAnsi="Times New Roman" w:cs="Times New Roman"/>
          <w:sz w:val="28"/>
          <w:szCs w:val="28"/>
          <w:lang w:val="uk-UA"/>
        </w:rPr>
      </w:pPr>
      <w:r w:rsidRPr="00FC19FD">
        <w:rPr>
          <w:rFonts w:ascii="Times New Roman" w:hAnsi="Times New Roman" w:cs="Times New Roman"/>
          <w:sz w:val="28"/>
          <w:szCs w:val="28"/>
          <w:lang w:val="uk-UA"/>
        </w:rPr>
        <w:t>–</w:t>
      </w:r>
      <w:r>
        <w:rPr>
          <w:rFonts w:ascii="Times New Roman" w:hAnsi="Times New Roman" w:cs="Times New Roman"/>
          <w:sz w:val="28"/>
          <w:szCs w:val="28"/>
          <w:lang w:val="uk-UA"/>
        </w:rPr>
        <w:t xml:space="preserve"> пристрої для грануляції шлаку;</w:t>
      </w:r>
    </w:p>
    <w:p w:rsidR="008000AC" w:rsidRPr="00FC19FD" w:rsidRDefault="008000AC" w:rsidP="00FC19FD">
      <w:pPr>
        <w:spacing w:after="0" w:line="312" w:lineRule="auto"/>
        <w:ind w:firstLine="709"/>
        <w:jc w:val="both"/>
        <w:rPr>
          <w:rFonts w:ascii="Times New Roman" w:hAnsi="Times New Roman" w:cs="Times New Roman"/>
          <w:sz w:val="28"/>
          <w:szCs w:val="28"/>
          <w:lang w:val="uk-UA"/>
        </w:rPr>
      </w:pPr>
      <w:r w:rsidRPr="00FC19FD">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FC19FD">
        <w:rPr>
          <w:rFonts w:ascii="Times New Roman" w:hAnsi="Times New Roman" w:cs="Times New Roman"/>
          <w:sz w:val="28"/>
          <w:szCs w:val="28"/>
          <w:lang w:val="uk-UA"/>
        </w:rPr>
        <w:t xml:space="preserve"> ковшове господарство.</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Виробнича програма – </w:t>
      </w:r>
      <w:r w:rsidRPr="003B6FA2">
        <w:rPr>
          <w:rFonts w:ascii="Times New Roman" w:hAnsi="Times New Roman" w:cs="Times New Roman"/>
          <w:sz w:val="28"/>
          <w:szCs w:val="28"/>
          <w:lang w:val="uk-UA"/>
        </w:rPr>
        <w:t>це розгорнутий план виробництва і реалізації продукції, що відображає обсяг, номенклатуру, асорти</w:t>
      </w:r>
      <w:r>
        <w:rPr>
          <w:rFonts w:ascii="Times New Roman" w:hAnsi="Times New Roman" w:cs="Times New Roman"/>
          <w:sz w:val="28"/>
          <w:szCs w:val="28"/>
          <w:lang w:val="uk-UA"/>
        </w:rPr>
        <w:t>мент продукції та що установлюється</w:t>
      </w:r>
      <w:r w:rsidRPr="003B6FA2">
        <w:rPr>
          <w:rFonts w:ascii="Times New Roman" w:hAnsi="Times New Roman" w:cs="Times New Roman"/>
          <w:sz w:val="28"/>
          <w:szCs w:val="28"/>
          <w:lang w:val="uk-UA"/>
        </w:rPr>
        <w:t xml:space="preserve"> виходячи з потреб ринку.</w:t>
      </w:r>
      <w:r>
        <w:rPr>
          <w:rFonts w:ascii="Times New Roman" w:hAnsi="Times New Roman" w:cs="Times New Roman"/>
          <w:sz w:val="28"/>
          <w:szCs w:val="28"/>
          <w:lang w:val="uk-UA"/>
        </w:rPr>
        <w:t xml:space="preserve"> Складається вона у послідовності, зворотній технологічному процесу, тобто спочатку визначається програма для цехів та агрегатів, що випускають готову продукцію.</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Виробнича програма доменного цеху включає:</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а) обсяг виробництва чавуну в натуральному вираженні за видами, по печах і в цілому по цеху;</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б) обсяг виробництва чавуну в приведеному тоннажі по печах і в цілому по цеху;</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 обсяг побічної продукції для відпуску споживачам (шлак, доменний газ).</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Потреба в чавуні розраховується за окремими його видами (передільний, ливарний) на основі виробничих програм перероблюючих цехів та встановлених норм витрат, окрім цього у виробничій програмі доменного цеху встановлюється завдання не тільки по випуску чавуну, а й побічних продуктів доменної плавки – шлаку та доменного газу.</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Розрахунок виробничої програми передбачає визначення часу дії доменних печей (рисунок 2.1).</w:t>
      </w:r>
    </w:p>
    <w:p w:rsidR="008000AC" w:rsidRDefault="008000AC" w:rsidP="002B61FE">
      <w:pPr>
        <w:jc w:val="center"/>
        <w:rPr>
          <w:rFonts w:ascii="Times New Roman" w:hAnsi="Times New Roman" w:cs="Times New Roman"/>
          <w:sz w:val="28"/>
          <w:szCs w:val="28"/>
          <w:lang w:val="uk-UA"/>
        </w:rPr>
      </w:pPr>
      <w:r>
        <w:rPr>
          <w:noProof/>
          <w:lang w:eastAsia="ru-RU"/>
        </w:rPr>
        <w:pict>
          <v:group id="Группа 4" o:spid="_x0000_s1026" style="position:absolute;left:0;text-align:left;margin-left:42.1pt;margin-top:.25pt;width:393.7pt;height:91.6pt;z-index:251653632" coordsize="49999,11638">
            <v:line id="Прямая соединительная линия 2" o:spid="_x0000_s1027" style="position:absolute;visibility:visible" from="15694,0" to="15694,11595" o:connectortype="straight"/>
            <v:line id="Прямая соединительная линия 3" o:spid="_x0000_s1028" style="position:absolute;visibility:visible" from="34938,0" to="34938,9550" o:connectortype="straight"/>
            <v:shapetype id="_x0000_t32" coordsize="21600,21600" o:spt="32" o:oned="t" path="m,l21600,21600e" filled="f">
              <v:path arrowok="t" fillok="f" o:connecttype="none"/>
              <o:lock v:ext="edit" shapetype="t"/>
            </v:shapetype>
            <v:shape id="Прямая со стрелкой 7" o:spid="_x0000_s1029" type="#_x0000_t32" style="position:absolute;left:15694;top:11600;width:34170;height:38;flip:y;visibility:visible" o:connectortype="straight">
              <v:stroke startarrow="open" endarrow="open"/>
            </v:shape>
            <v:line id="Прямая соединительная линия 9" o:spid="_x0000_s1030" style="position:absolute;visibility:visible" from="0,5459" to="49999,5459" o:connectortype="straight"/>
          </v:group>
        </w:pict>
      </w:r>
      <w:r>
        <w:rPr>
          <w:noProof/>
          <w:lang w:eastAsia="ru-RU"/>
        </w:rPr>
        <w:pict>
          <v:shape id="Прямая со стрелкой 6" o:spid="_x0000_s1031" type="#_x0000_t32" style="position:absolute;left:0;text-align:left;margin-left:317.5pt;margin-top:75pt;width:118.6pt;height:0;flip:y;z-index:251652608;visibility:visible">
            <v:stroke startarrow="open" endarrow="open"/>
          </v:shape>
        </w:pict>
      </w:r>
      <w:r w:rsidRPr="00A83E9C">
        <w:rPr>
          <w:rFonts w:ascii="Times New Roman" w:hAnsi="Times New Roman" w:cs="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Схема 1" o:spid="_x0000_i1025" type="#_x0000_t75" style="width:394.5pt;height:120pt;visibility:visible">
            <v:imagedata r:id="rId8" o:title=""/>
            <o:lock v:ext="edit" aspectratio="f"/>
          </v:shape>
        </w:pict>
      </w:r>
    </w:p>
    <w:p w:rsidR="008000AC" w:rsidRDefault="008000AC" w:rsidP="00C53916">
      <w:pPr>
        <w:spacing w:after="0" w:line="312" w:lineRule="auto"/>
        <w:ind w:firstLine="708"/>
        <w:rPr>
          <w:rFonts w:ascii="Times New Roman" w:hAnsi="Times New Roman" w:cs="Times New Roman"/>
          <w:sz w:val="28"/>
          <w:szCs w:val="28"/>
          <w:lang w:val="uk-UA"/>
        </w:rPr>
      </w:pPr>
      <w:r>
        <w:rPr>
          <w:rFonts w:ascii="Times New Roman" w:hAnsi="Times New Roman" w:cs="Times New Roman"/>
          <w:sz w:val="28"/>
          <w:szCs w:val="28"/>
          <w:lang w:val="uk-UA"/>
        </w:rPr>
        <w:t>Рисунок 2.1 – Час роботи доменних печей</w:t>
      </w:r>
    </w:p>
    <w:p w:rsidR="008000AC" w:rsidRDefault="008000AC" w:rsidP="007F48B3">
      <w:pPr>
        <w:spacing w:after="0" w:line="312" w:lineRule="auto"/>
        <w:ind w:firstLine="709"/>
        <w:jc w:val="both"/>
        <w:rPr>
          <w:rFonts w:ascii="Times New Roman" w:hAnsi="Times New Roman" w:cs="Times New Roman"/>
          <w:sz w:val="28"/>
          <w:szCs w:val="28"/>
          <w:lang w:val="uk-UA"/>
        </w:rPr>
      </w:pP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Добова продуктивність доменних печей встановлюється в номінальну добу за окремими видами чавуну і в перерахунку на передільний чавун. Вона може бути розрахована за допомогою коефіцієнта використання корисного об’єму (к.в.к.о.), який розраховується як співвідношення корисного об’єму печі до добової виплавки чавуну. Цей метод використовується для визначення продуктивності нових доменних печей під час засвоєння їхньої потужності.</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Також існує метод розрахунку за індексом інтенсивності плавки та питомими витратами коксу (формула 2.1):</w:t>
      </w:r>
    </w:p>
    <w:p w:rsidR="008000AC" w:rsidRDefault="008000AC" w:rsidP="007F48B3">
      <w:pPr>
        <w:spacing w:after="0" w:line="312" w:lineRule="auto"/>
        <w:ind w:firstLine="709"/>
        <w:jc w:val="both"/>
        <w:rPr>
          <w:rFonts w:ascii="Times New Roman" w:hAnsi="Times New Roman" w:cs="Times New Roman"/>
          <w:sz w:val="28"/>
          <w:szCs w:val="28"/>
          <w:lang w:val="uk-UA"/>
        </w:rPr>
      </w:pPr>
    </w:p>
    <w:p w:rsidR="008000AC" w:rsidRDefault="008000AC" w:rsidP="00465324">
      <w:pPr>
        <w:spacing w:after="0" w:line="312" w:lineRule="auto"/>
        <w:ind w:left="2831" w:firstLine="709"/>
        <w:jc w:val="center"/>
        <w:rPr>
          <w:rFonts w:ascii="Times New Roman" w:hAnsi="Times New Roman" w:cs="Times New Roman"/>
          <w:sz w:val="28"/>
          <w:szCs w:val="28"/>
          <w:lang w:val="uk-UA"/>
        </w:rPr>
      </w:pPr>
      <w:r w:rsidRPr="00465324">
        <w:rPr>
          <w:rFonts w:ascii="Times New Roman" w:hAnsi="Times New Roman" w:cs="Times New Roman"/>
          <w:position w:val="-30"/>
          <w:sz w:val="28"/>
          <w:szCs w:val="28"/>
          <w:lang w:val="uk-UA"/>
        </w:rPr>
        <w:object w:dxaOrig="1160" w:dyaOrig="680">
          <v:shape id="_x0000_i1026" type="#_x0000_t75" style="width:57.75pt;height:34.5pt" o:ole="">
            <v:imagedata r:id="rId9" o:title=""/>
          </v:shape>
          <o:OLEObject Type="Embed" ProgID="Equation.3" ShapeID="_x0000_i1026" DrawAspect="Content" ObjectID="_1481012991" r:id="rId10"/>
        </w:object>
      </w:r>
      <w:r>
        <w:rPr>
          <w:rFonts w:ascii="Times New Roman" w:hAnsi="Times New Roman" w:cs="Times New Roman"/>
          <w:sz w:val="28"/>
          <w:szCs w:val="28"/>
          <w:lang w:val="uk-UA"/>
        </w:rPr>
        <w:t>,</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(2.1)</w:t>
      </w:r>
    </w:p>
    <w:p w:rsidR="008000AC" w:rsidRDefault="008000AC" w:rsidP="00465324">
      <w:pPr>
        <w:spacing w:after="0" w:line="312" w:lineRule="auto"/>
        <w:ind w:firstLine="709"/>
        <w:jc w:val="both"/>
        <w:rPr>
          <w:rFonts w:ascii="Times New Roman" w:hAnsi="Times New Roman" w:cs="Times New Roman"/>
          <w:sz w:val="28"/>
          <w:szCs w:val="28"/>
          <w:lang w:val="uk-UA"/>
        </w:rPr>
      </w:pPr>
    </w:p>
    <w:p w:rsidR="008000AC" w:rsidRDefault="008000AC" w:rsidP="00D3035E">
      <w:pPr>
        <w:spacing w:after="0" w:line="312"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де     </w:t>
      </w:r>
      <w:r>
        <w:rPr>
          <w:rFonts w:ascii="Times New Roman" w:hAnsi="Times New Roman" w:cs="Times New Roman"/>
          <w:sz w:val="28"/>
          <w:szCs w:val="28"/>
          <w:lang w:val="en-US"/>
        </w:rPr>
        <w:t>V</w:t>
      </w:r>
      <w:r>
        <w:rPr>
          <w:rFonts w:ascii="Times New Roman" w:hAnsi="Times New Roman" w:cs="Times New Roman"/>
          <w:sz w:val="28"/>
          <w:szCs w:val="28"/>
          <w:vertAlign w:val="subscript"/>
        </w:rPr>
        <w:t>п</w:t>
      </w:r>
      <w:r>
        <w:rPr>
          <w:rFonts w:ascii="Times New Roman" w:hAnsi="Times New Roman" w:cs="Times New Roman"/>
          <w:sz w:val="28"/>
          <w:szCs w:val="28"/>
          <w:vertAlign w:val="subscript"/>
          <w:lang w:val="uk-UA"/>
        </w:rPr>
        <w:t xml:space="preserve"> </w:t>
      </w:r>
      <w:r>
        <w:rPr>
          <w:rFonts w:ascii="Times New Roman" w:hAnsi="Times New Roman" w:cs="Times New Roman"/>
          <w:sz w:val="28"/>
          <w:szCs w:val="28"/>
          <w:lang w:val="uk-UA"/>
        </w:rPr>
        <w:t xml:space="preserve"> – корисний об’єм доменної печі, м</w:t>
      </w:r>
      <w:r>
        <w:rPr>
          <w:rFonts w:ascii="Times New Roman" w:hAnsi="Times New Roman" w:cs="Times New Roman"/>
          <w:sz w:val="28"/>
          <w:szCs w:val="28"/>
          <w:vertAlign w:val="superscript"/>
          <w:lang w:val="uk-UA"/>
        </w:rPr>
        <w:t>3</w:t>
      </w:r>
      <w:r>
        <w:rPr>
          <w:rFonts w:ascii="Times New Roman" w:hAnsi="Times New Roman" w:cs="Times New Roman"/>
          <w:sz w:val="28"/>
          <w:szCs w:val="28"/>
          <w:lang w:val="uk-UA"/>
        </w:rPr>
        <w:t>;</w:t>
      </w:r>
    </w:p>
    <w:p w:rsidR="008000AC" w:rsidRPr="00465324" w:rsidRDefault="008000AC" w:rsidP="00465324">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en-US"/>
        </w:rPr>
        <w:t>l</w:t>
      </w:r>
      <w:r w:rsidRPr="00465324">
        <w:rPr>
          <w:rFonts w:ascii="Times New Roman" w:hAnsi="Times New Roman" w:cs="Times New Roman"/>
          <w:sz w:val="28"/>
          <w:szCs w:val="28"/>
        </w:rPr>
        <w:t xml:space="preserve"> – </w:t>
      </w:r>
      <w:r>
        <w:rPr>
          <w:rFonts w:ascii="Times New Roman" w:hAnsi="Times New Roman" w:cs="Times New Roman"/>
          <w:sz w:val="28"/>
          <w:szCs w:val="28"/>
          <w:lang w:val="uk-UA"/>
        </w:rPr>
        <w:t>об’ємний індекс інтенсивності плавки, т/м</w:t>
      </w:r>
      <w:r>
        <w:rPr>
          <w:rFonts w:ascii="Times New Roman" w:hAnsi="Times New Roman" w:cs="Times New Roman"/>
          <w:sz w:val="28"/>
          <w:szCs w:val="28"/>
          <w:vertAlign w:val="superscript"/>
          <w:lang w:val="uk-UA"/>
        </w:rPr>
        <w:t>3</w:t>
      </w:r>
      <w:r>
        <w:rPr>
          <w:rFonts w:ascii="Times New Roman" w:hAnsi="Times New Roman" w:cs="Times New Roman"/>
          <w:sz w:val="28"/>
          <w:szCs w:val="28"/>
          <w:lang w:val="uk-UA"/>
        </w:rPr>
        <w:t xml:space="preserve"> в добу (кількість коксу в добу на 1 м</w:t>
      </w:r>
      <w:r>
        <w:rPr>
          <w:rFonts w:ascii="Times New Roman" w:hAnsi="Times New Roman" w:cs="Times New Roman"/>
          <w:sz w:val="28"/>
          <w:szCs w:val="28"/>
          <w:vertAlign w:val="superscript"/>
          <w:lang w:val="uk-UA"/>
        </w:rPr>
        <w:t>3</w:t>
      </w:r>
      <w:r>
        <w:rPr>
          <w:rFonts w:ascii="Times New Roman" w:hAnsi="Times New Roman" w:cs="Times New Roman"/>
          <w:sz w:val="28"/>
          <w:szCs w:val="28"/>
          <w:lang w:val="uk-UA"/>
        </w:rPr>
        <w:t xml:space="preserve"> корисного об’єму печі);</w:t>
      </w:r>
    </w:p>
    <w:p w:rsidR="008000AC" w:rsidRDefault="008000AC" w:rsidP="00465324">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en-US"/>
        </w:rPr>
        <w:t>q</w:t>
      </w:r>
      <w:r>
        <w:rPr>
          <w:rFonts w:ascii="Times New Roman" w:hAnsi="Times New Roman" w:cs="Times New Roman"/>
          <w:sz w:val="28"/>
          <w:szCs w:val="28"/>
          <w:lang w:val="uk-UA"/>
        </w:rPr>
        <w:t xml:space="preserve"> – питомі витрати коксу, т.</w:t>
      </w:r>
    </w:p>
    <w:p w:rsidR="008000AC" w:rsidRDefault="008000AC" w:rsidP="00465324">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Цей метод, як правило, використовується в роботі проектних організацій.</w:t>
      </w:r>
    </w:p>
    <w:p w:rsidR="008000AC" w:rsidRDefault="008000AC" w:rsidP="00465324">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Якщо в якості палива використовується й природний газ, об’ємний індекс інтенсивності плавки визначається за загальними витратами палива – коксу і природного газу в перерахунку на вміст вуглецю.</w:t>
      </w:r>
    </w:p>
    <w:p w:rsidR="008000AC" w:rsidRDefault="008000AC" w:rsidP="00465324">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Для обґрунтування технічної та планової норм продуктивності доменних печей в реальних виробничих умовах використовують аналітичний та математико-статистичний методи.</w:t>
      </w:r>
    </w:p>
    <w:p w:rsidR="008000AC" w:rsidRPr="00BC2169" w:rsidRDefault="008000AC" w:rsidP="00465324">
      <w:pPr>
        <w:spacing w:after="0" w:line="312" w:lineRule="auto"/>
        <w:ind w:firstLine="709"/>
        <w:jc w:val="both"/>
        <w:rPr>
          <w:rFonts w:ascii="Times New Roman" w:hAnsi="Times New Roman" w:cs="Times New Roman"/>
          <w:sz w:val="28"/>
          <w:szCs w:val="28"/>
          <w:lang w:val="uk-UA"/>
        </w:rPr>
      </w:pPr>
    </w:p>
    <w:p w:rsidR="008000AC" w:rsidRPr="00465324" w:rsidRDefault="008000AC" w:rsidP="00F75266">
      <w:pPr>
        <w:pStyle w:val="213"/>
        <w:ind w:firstLine="709"/>
        <w:rPr>
          <w:lang w:val="uk-UA"/>
        </w:rPr>
      </w:pPr>
      <w:r w:rsidRPr="00465324">
        <w:rPr>
          <w:lang w:val="uk-UA"/>
        </w:rPr>
        <w:t>Тема 4. Планування та організація виробництва в сталеплавильних цехах</w:t>
      </w:r>
    </w:p>
    <w:p w:rsidR="008000AC" w:rsidRPr="007F48B3" w:rsidRDefault="008000AC" w:rsidP="007F48B3">
      <w:pPr>
        <w:spacing w:after="0" w:line="312" w:lineRule="auto"/>
        <w:ind w:firstLine="709"/>
        <w:jc w:val="center"/>
        <w:rPr>
          <w:rFonts w:ascii="Times New Roman" w:hAnsi="Times New Roman" w:cs="Times New Roman"/>
          <w:sz w:val="28"/>
          <w:szCs w:val="28"/>
          <w:lang w:val="uk-UA"/>
        </w:rPr>
      </w:pP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Існують такі основні способи виплавки сталі: мартенівський, конверторний, феросплавний та електросталеплавильний. Сталеплавильні цехи є проміжною ланкою в металургійному циклі та тісно пов’язані з доменним та прокатними цехами.</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Сталеплавильні агрегати обслуговуються загальними дільницями (шихтовий двір, міксерне відділення, відділення підготовки виливниць та роздягання злитків) та обладнанням (завалочні машини, заливальні, розливальні та вбиральні крани та ін.).</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У виробничу програму сталеплавильного цеху включається вся сталь, призначена як для переробки цехами заводу, так і для відпуску на сторону. Відходи виробництва – литники та скрап – в програмі не враховуються, вони є відходами виробництва.</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Планування обсягу виплавки сталі здійснюється на основі даних про використання печей в часі в плановому періоді та добової продуктивності печей.</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Розрізняють календарний, номінальний та фактичний час роботи сталеплавильних агрегатів. Виділяють простої печей на капітальному та поточних ремонтах. Періодичність та тривалість ремонтів печей визначається в залежності від способу виплавки сталі.</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Продуктивність мартенівських печей (формула 2.2) – кількість годної салі в зливках, що виплавляється за добу фактичної роботи.</w:t>
      </w:r>
    </w:p>
    <w:p w:rsidR="008000AC" w:rsidRDefault="008000AC" w:rsidP="007F48B3">
      <w:pPr>
        <w:spacing w:after="0" w:line="312" w:lineRule="auto"/>
        <w:ind w:firstLine="709"/>
        <w:jc w:val="both"/>
        <w:rPr>
          <w:rFonts w:ascii="Times New Roman" w:hAnsi="Times New Roman" w:cs="Times New Roman"/>
          <w:sz w:val="28"/>
          <w:szCs w:val="28"/>
          <w:lang w:val="uk-UA"/>
        </w:rPr>
      </w:pPr>
    </w:p>
    <w:p w:rsidR="008000AC" w:rsidRDefault="008000AC" w:rsidP="00F85970">
      <w:pPr>
        <w:spacing w:after="0" w:line="312" w:lineRule="auto"/>
        <w:ind w:left="3539"/>
        <w:jc w:val="both"/>
        <w:rPr>
          <w:rFonts w:ascii="Times New Roman" w:hAnsi="Times New Roman" w:cs="Times New Roman"/>
          <w:sz w:val="28"/>
          <w:szCs w:val="28"/>
          <w:lang w:val="uk-UA"/>
        </w:rPr>
      </w:pPr>
      <w:r w:rsidRPr="00F85970">
        <w:rPr>
          <w:rFonts w:ascii="Times New Roman" w:hAnsi="Times New Roman" w:cs="Times New Roman"/>
          <w:position w:val="-24"/>
          <w:sz w:val="28"/>
          <w:szCs w:val="28"/>
          <w:lang w:val="uk-UA"/>
        </w:rPr>
        <w:object w:dxaOrig="1380" w:dyaOrig="620">
          <v:shape id="_x0000_i1027" type="#_x0000_t75" style="width:69pt;height:31.5pt" o:ole="">
            <v:imagedata r:id="rId11" o:title=""/>
          </v:shape>
          <o:OLEObject Type="Embed" ProgID="Equation.3" ShapeID="_x0000_i1027" DrawAspect="Content" ObjectID="_1481012992" r:id="rId12"/>
        </w:object>
      </w:r>
      <w:r>
        <w:rPr>
          <w:rFonts w:ascii="Times New Roman" w:hAnsi="Times New Roman" w:cs="Times New Roman"/>
          <w:sz w:val="28"/>
          <w:szCs w:val="28"/>
          <w:lang w:val="uk-UA"/>
        </w:rPr>
        <w:t>,</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 xml:space="preserve">      (2.2)</w:t>
      </w:r>
    </w:p>
    <w:p w:rsidR="008000AC" w:rsidRDefault="008000AC" w:rsidP="007F48B3">
      <w:pPr>
        <w:spacing w:after="0" w:line="312" w:lineRule="auto"/>
        <w:ind w:firstLine="709"/>
        <w:jc w:val="both"/>
        <w:rPr>
          <w:rFonts w:ascii="Times New Roman" w:hAnsi="Times New Roman" w:cs="Times New Roman"/>
          <w:sz w:val="28"/>
          <w:szCs w:val="28"/>
          <w:lang w:val="uk-UA"/>
        </w:rPr>
      </w:pPr>
    </w:p>
    <w:p w:rsidR="008000AC" w:rsidRDefault="008000AC" w:rsidP="004925C8">
      <w:pPr>
        <w:spacing w:after="0" w:line="312"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де     24 – тривалість доби, год.;</w:t>
      </w:r>
    </w:p>
    <w:p w:rsidR="008000AC" w:rsidRPr="0061722E"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en-US"/>
        </w:rPr>
        <w:t>Q</w:t>
      </w:r>
      <w:r>
        <w:rPr>
          <w:rFonts w:ascii="Times New Roman" w:hAnsi="Times New Roman" w:cs="Times New Roman"/>
          <w:sz w:val="28"/>
          <w:szCs w:val="28"/>
          <w:lang w:val="uk-UA"/>
        </w:rPr>
        <w:t xml:space="preserve"> – маса садки, т;</w:t>
      </w:r>
    </w:p>
    <w:p w:rsidR="008000AC" w:rsidRPr="0061722E"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w:t>
      </w:r>
      <w:r>
        <w:rPr>
          <w:rFonts w:ascii="Times New Roman" w:hAnsi="Times New Roman" w:cs="Times New Roman"/>
          <w:sz w:val="28"/>
          <w:szCs w:val="28"/>
          <w:vertAlign w:val="subscript"/>
          <w:lang w:val="uk-UA"/>
        </w:rPr>
        <w:t>г</w:t>
      </w:r>
      <w:r>
        <w:rPr>
          <w:rFonts w:ascii="Times New Roman" w:hAnsi="Times New Roman" w:cs="Times New Roman"/>
          <w:sz w:val="28"/>
          <w:szCs w:val="28"/>
          <w:lang w:val="uk-UA"/>
        </w:rPr>
        <w:t xml:space="preserve"> – вихід годного, %;</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en-US"/>
        </w:rPr>
        <w:t>t</w:t>
      </w:r>
      <w:r>
        <w:rPr>
          <w:rFonts w:ascii="Times New Roman" w:hAnsi="Times New Roman" w:cs="Times New Roman"/>
          <w:sz w:val="28"/>
          <w:szCs w:val="28"/>
          <w:lang w:val="uk-UA"/>
        </w:rPr>
        <w:t xml:space="preserve"> – тривалість плавки, год.</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Продуктивність електросталеплавильної дугової печі також визначається за формулою 2.2.</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Продуктивність кисневого конвертеру визначається за формулою 2.3.</w:t>
      </w:r>
    </w:p>
    <w:p w:rsidR="008000AC" w:rsidRDefault="008000AC" w:rsidP="007F48B3">
      <w:pPr>
        <w:spacing w:after="0" w:line="312" w:lineRule="auto"/>
        <w:ind w:firstLine="709"/>
        <w:jc w:val="both"/>
        <w:rPr>
          <w:rFonts w:ascii="Times New Roman" w:hAnsi="Times New Roman" w:cs="Times New Roman"/>
          <w:sz w:val="28"/>
          <w:szCs w:val="28"/>
          <w:lang w:val="uk-UA"/>
        </w:rPr>
      </w:pPr>
    </w:p>
    <w:p w:rsidR="008000AC" w:rsidRDefault="008000AC" w:rsidP="00441CE5">
      <w:pPr>
        <w:spacing w:after="0" w:line="312" w:lineRule="auto"/>
        <w:ind w:left="3539"/>
        <w:jc w:val="both"/>
        <w:rPr>
          <w:rFonts w:ascii="Times New Roman" w:hAnsi="Times New Roman" w:cs="Times New Roman"/>
          <w:sz w:val="28"/>
          <w:szCs w:val="28"/>
          <w:lang w:val="uk-UA"/>
        </w:rPr>
      </w:pPr>
      <w:r w:rsidRPr="00F85970">
        <w:rPr>
          <w:rFonts w:ascii="Times New Roman" w:hAnsi="Times New Roman" w:cs="Times New Roman"/>
          <w:position w:val="-24"/>
          <w:sz w:val="28"/>
          <w:szCs w:val="28"/>
          <w:lang w:val="uk-UA"/>
        </w:rPr>
        <w:object w:dxaOrig="2120" w:dyaOrig="620">
          <v:shape id="_x0000_i1028" type="#_x0000_t75" style="width:105pt;height:31.5pt" o:ole="">
            <v:imagedata r:id="rId13" o:title=""/>
          </v:shape>
          <o:OLEObject Type="Embed" ProgID="Equation.3" ShapeID="_x0000_i1028" DrawAspect="Content" ObjectID="_1481012993" r:id="rId14"/>
        </w:object>
      </w:r>
      <w:r>
        <w:rPr>
          <w:rFonts w:ascii="Times New Roman" w:hAnsi="Times New Roman" w:cs="Times New Roman"/>
          <w:sz w:val="28"/>
          <w:szCs w:val="28"/>
          <w:lang w:val="uk-UA"/>
        </w:rPr>
        <w:t>,</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 xml:space="preserve">       (2.3)</w:t>
      </w:r>
    </w:p>
    <w:p w:rsidR="008000AC" w:rsidRDefault="008000AC" w:rsidP="007F48B3">
      <w:pPr>
        <w:spacing w:after="0" w:line="312" w:lineRule="auto"/>
        <w:ind w:firstLine="709"/>
        <w:jc w:val="both"/>
        <w:rPr>
          <w:rFonts w:ascii="Times New Roman" w:hAnsi="Times New Roman" w:cs="Times New Roman"/>
          <w:sz w:val="28"/>
          <w:szCs w:val="28"/>
          <w:lang w:val="uk-UA"/>
        </w:rPr>
      </w:pPr>
    </w:p>
    <w:p w:rsidR="008000AC" w:rsidRPr="0061722E" w:rsidRDefault="008000AC" w:rsidP="004925C8">
      <w:pPr>
        <w:spacing w:after="0" w:line="312"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де     </w:t>
      </w:r>
      <w:r>
        <w:rPr>
          <w:rFonts w:ascii="Times New Roman" w:hAnsi="Times New Roman" w:cs="Times New Roman"/>
          <w:sz w:val="28"/>
          <w:szCs w:val="28"/>
          <w:lang w:val="en-US"/>
        </w:rPr>
        <w:t>Q</w:t>
      </w:r>
      <w:r>
        <w:rPr>
          <w:rFonts w:ascii="Times New Roman" w:hAnsi="Times New Roman" w:cs="Times New Roman"/>
          <w:sz w:val="28"/>
          <w:szCs w:val="28"/>
          <w:lang w:val="uk-UA"/>
        </w:rPr>
        <w:t xml:space="preserve"> – маса садки, т;</w:t>
      </w:r>
    </w:p>
    <w:p w:rsidR="008000AC" w:rsidRDefault="008000AC" w:rsidP="00E2000B">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w:t>
      </w:r>
      <w:r>
        <w:rPr>
          <w:rFonts w:ascii="Times New Roman" w:hAnsi="Times New Roman" w:cs="Times New Roman"/>
          <w:sz w:val="28"/>
          <w:szCs w:val="28"/>
          <w:vertAlign w:val="subscript"/>
          <w:lang w:val="uk-UA"/>
        </w:rPr>
        <w:t>г</w:t>
      </w:r>
      <w:r>
        <w:rPr>
          <w:rFonts w:ascii="Times New Roman" w:hAnsi="Times New Roman" w:cs="Times New Roman"/>
          <w:sz w:val="28"/>
          <w:szCs w:val="28"/>
          <w:lang w:val="uk-UA"/>
        </w:rPr>
        <w:t xml:space="preserve"> – вихід годного, %;</w:t>
      </w:r>
    </w:p>
    <w:p w:rsidR="008000AC" w:rsidRPr="00E2000B" w:rsidRDefault="008000AC" w:rsidP="00E2000B">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К</w:t>
      </w:r>
      <w:r>
        <w:rPr>
          <w:rFonts w:ascii="Times New Roman" w:hAnsi="Times New Roman" w:cs="Times New Roman"/>
          <w:sz w:val="28"/>
          <w:szCs w:val="28"/>
          <w:vertAlign w:val="subscript"/>
          <w:lang w:val="uk-UA"/>
        </w:rPr>
        <w:t>в</w:t>
      </w:r>
      <w:r>
        <w:rPr>
          <w:rFonts w:ascii="Times New Roman" w:hAnsi="Times New Roman" w:cs="Times New Roman"/>
          <w:sz w:val="28"/>
          <w:szCs w:val="28"/>
          <w:lang w:val="uk-UA"/>
        </w:rPr>
        <w:t xml:space="preserve"> – коефіцієнт використання номінального часу;</w:t>
      </w:r>
    </w:p>
    <w:p w:rsidR="008000AC" w:rsidRDefault="008000AC" w:rsidP="00E2000B">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en-US"/>
        </w:rPr>
        <w:t>t</w:t>
      </w:r>
      <w:r>
        <w:rPr>
          <w:rFonts w:ascii="Times New Roman" w:hAnsi="Times New Roman" w:cs="Times New Roman"/>
          <w:sz w:val="28"/>
          <w:szCs w:val="28"/>
          <w:lang w:val="uk-UA"/>
        </w:rPr>
        <w:t xml:space="preserve"> – тривалість плавки, хв.</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Продуктивність феросплавних печей вимірюється кількістю тон феросплаву даної марки, виплавленого за добу фактичної роботи, для цього також використовуються спеціальні формули.</w:t>
      </w:r>
    </w:p>
    <w:p w:rsidR="008000AC" w:rsidRPr="0061722E" w:rsidRDefault="008000AC" w:rsidP="007F48B3">
      <w:pPr>
        <w:spacing w:after="0" w:line="312" w:lineRule="auto"/>
        <w:ind w:firstLine="709"/>
        <w:jc w:val="both"/>
        <w:rPr>
          <w:rFonts w:ascii="Times New Roman" w:hAnsi="Times New Roman" w:cs="Times New Roman"/>
          <w:sz w:val="28"/>
          <w:szCs w:val="28"/>
          <w:lang w:val="uk-UA"/>
        </w:rPr>
      </w:pPr>
    </w:p>
    <w:p w:rsidR="008000AC" w:rsidRPr="005B5AB3" w:rsidRDefault="008000AC" w:rsidP="005B5AB3">
      <w:pPr>
        <w:pStyle w:val="213"/>
        <w:ind w:firstLine="709"/>
        <w:rPr>
          <w:lang w:val="uk-UA"/>
        </w:rPr>
      </w:pPr>
      <w:r w:rsidRPr="005B5AB3">
        <w:rPr>
          <w:lang w:val="uk-UA"/>
        </w:rPr>
        <w:t>Тема 5. Планування та організація виробництва в прокатних цехах</w:t>
      </w:r>
    </w:p>
    <w:p w:rsidR="008000AC" w:rsidRPr="007F48B3" w:rsidRDefault="008000AC" w:rsidP="007F48B3">
      <w:pPr>
        <w:spacing w:after="0" w:line="312" w:lineRule="auto"/>
        <w:ind w:firstLine="709"/>
        <w:jc w:val="center"/>
        <w:rPr>
          <w:rFonts w:ascii="Times New Roman" w:hAnsi="Times New Roman" w:cs="Times New Roman"/>
          <w:sz w:val="28"/>
          <w:szCs w:val="28"/>
          <w:lang w:val="uk-UA"/>
        </w:rPr>
      </w:pPr>
    </w:p>
    <w:p w:rsidR="008000AC" w:rsidRDefault="008000AC" w:rsidP="00481514">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Прокатне виробництво є заключним в металургійному циклі та випускає основну масу готової продукції. Виробничий процес в прокатних цехах включає такі операції: нагрівання, прокатка в декількох клітях, прибирання, обробка. </w:t>
      </w:r>
    </w:p>
    <w:p w:rsidR="008000AC" w:rsidRDefault="008000AC" w:rsidP="00481514">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Виробнича структура прокатного цеху загалом включає такі дільниці:</w:t>
      </w:r>
    </w:p>
    <w:p w:rsidR="008000AC" w:rsidRDefault="008000AC" w:rsidP="00251FED">
      <w:pPr>
        <w:spacing w:after="0" w:line="312" w:lineRule="auto"/>
        <w:ind w:firstLine="709"/>
        <w:jc w:val="both"/>
        <w:rPr>
          <w:rFonts w:ascii="Times New Roman" w:hAnsi="Times New Roman" w:cs="Times New Roman"/>
          <w:sz w:val="28"/>
          <w:szCs w:val="28"/>
          <w:lang w:val="uk-UA"/>
        </w:rPr>
      </w:pPr>
      <w:r w:rsidRPr="00251FED">
        <w:rPr>
          <w:rFonts w:ascii="Times New Roman" w:hAnsi="Times New Roman" w:cs="Times New Roman"/>
          <w:sz w:val="28"/>
          <w:szCs w:val="28"/>
          <w:lang w:val="uk-UA"/>
        </w:rPr>
        <w:t>–</w:t>
      </w:r>
      <w:r>
        <w:rPr>
          <w:rFonts w:ascii="Times New Roman" w:hAnsi="Times New Roman" w:cs="Times New Roman"/>
          <w:sz w:val="28"/>
          <w:szCs w:val="28"/>
          <w:lang w:val="uk-UA"/>
        </w:rPr>
        <w:t xml:space="preserve"> склад металу (зливків, заготовок);</w:t>
      </w:r>
    </w:p>
    <w:p w:rsidR="008000AC" w:rsidRPr="00251FED" w:rsidRDefault="008000AC" w:rsidP="00251FED">
      <w:pPr>
        <w:spacing w:after="0" w:line="312" w:lineRule="auto"/>
        <w:ind w:firstLine="709"/>
        <w:jc w:val="both"/>
        <w:rPr>
          <w:rFonts w:ascii="Times New Roman" w:hAnsi="Times New Roman" w:cs="Times New Roman"/>
          <w:sz w:val="28"/>
          <w:szCs w:val="28"/>
          <w:lang w:val="uk-UA"/>
        </w:rPr>
      </w:pPr>
      <w:r w:rsidRPr="00251FED">
        <w:rPr>
          <w:rFonts w:ascii="Times New Roman" w:hAnsi="Times New Roman" w:cs="Times New Roman"/>
          <w:sz w:val="28"/>
          <w:szCs w:val="28"/>
          <w:lang w:val="uk-UA"/>
        </w:rPr>
        <w:t>–</w:t>
      </w:r>
      <w:r>
        <w:rPr>
          <w:rFonts w:ascii="Times New Roman" w:hAnsi="Times New Roman" w:cs="Times New Roman"/>
          <w:sz w:val="28"/>
          <w:szCs w:val="28"/>
          <w:lang w:val="uk-UA"/>
        </w:rPr>
        <w:t xml:space="preserve"> нагрівальні пристрої;</w:t>
      </w:r>
    </w:p>
    <w:p w:rsidR="008000AC" w:rsidRPr="00251FED" w:rsidRDefault="008000AC" w:rsidP="00251FED">
      <w:pPr>
        <w:spacing w:after="0" w:line="312" w:lineRule="auto"/>
        <w:ind w:firstLine="709"/>
        <w:jc w:val="both"/>
        <w:rPr>
          <w:rFonts w:ascii="Times New Roman" w:hAnsi="Times New Roman" w:cs="Times New Roman"/>
          <w:sz w:val="28"/>
          <w:szCs w:val="28"/>
          <w:lang w:val="uk-UA"/>
        </w:rPr>
      </w:pPr>
      <w:r w:rsidRPr="00251FED">
        <w:rPr>
          <w:rFonts w:ascii="Times New Roman" w:hAnsi="Times New Roman" w:cs="Times New Roman"/>
          <w:sz w:val="28"/>
          <w:szCs w:val="28"/>
          <w:lang w:val="uk-UA"/>
        </w:rPr>
        <w:t>–</w:t>
      </w:r>
      <w:r>
        <w:rPr>
          <w:rFonts w:ascii="Times New Roman" w:hAnsi="Times New Roman" w:cs="Times New Roman"/>
          <w:sz w:val="28"/>
          <w:szCs w:val="28"/>
          <w:lang w:val="uk-UA"/>
        </w:rPr>
        <w:t xml:space="preserve"> прокатні стани;</w:t>
      </w:r>
    </w:p>
    <w:p w:rsidR="008000AC" w:rsidRPr="00251FED" w:rsidRDefault="008000AC" w:rsidP="00251FED">
      <w:pPr>
        <w:spacing w:after="0" w:line="312" w:lineRule="auto"/>
        <w:ind w:firstLine="709"/>
        <w:jc w:val="both"/>
        <w:rPr>
          <w:rFonts w:ascii="Times New Roman" w:hAnsi="Times New Roman" w:cs="Times New Roman"/>
          <w:sz w:val="28"/>
          <w:szCs w:val="28"/>
          <w:lang w:val="uk-UA"/>
        </w:rPr>
      </w:pPr>
      <w:r w:rsidRPr="00251FED">
        <w:rPr>
          <w:rFonts w:ascii="Times New Roman" w:hAnsi="Times New Roman" w:cs="Times New Roman"/>
          <w:sz w:val="28"/>
          <w:szCs w:val="28"/>
          <w:lang w:val="uk-UA"/>
        </w:rPr>
        <w:t>–</w:t>
      </w:r>
      <w:r>
        <w:rPr>
          <w:rFonts w:ascii="Times New Roman" w:hAnsi="Times New Roman" w:cs="Times New Roman"/>
          <w:sz w:val="28"/>
          <w:szCs w:val="28"/>
          <w:lang w:val="uk-UA"/>
        </w:rPr>
        <w:t xml:space="preserve"> відділення відділки та термообробки;</w:t>
      </w:r>
    </w:p>
    <w:p w:rsidR="008000AC" w:rsidRPr="00251FED" w:rsidRDefault="008000AC" w:rsidP="00251FED">
      <w:pPr>
        <w:spacing w:after="0" w:line="312" w:lineRule="auto"/>
        <w:ind w:firstLine="709"/>
        <w:jc w:val="both"/>
        <w:rPr>
          <w:rFonts w:ascii="Times New Roman" w:hAnsi="Times New Roman" w:cs="Times New Roman"/>
          <w:sz w:val="28"/>
          <w:szCs w:val="28"/>
          <w:lang w:val="uk-UA"/>
        </w:rPr>
      </w:pPr>
      <w:r w:rsidRPr="00251FED">
        <w:rPr>
          <w:rFonts w:ascii="Times New Roman" w:hAnsi="Times New Roman" w:cs="Times New Roman"/>
          <w:sz w:val="28"/>
          <w:szCs w:val="28"/>
          <w:lang w:val="uk-UA"/>
        </w:rPr>
        <w:t>–</w:t>
      </w:r>
      <w:r>
        <w:rPr>
          <w:rFonts w:ascii="Times New Roman" w:hAnsi="Times New Roman" w:cs="Times New Roman"/>
          <w:sz w:val="28"/>
          <w:szCs w:val="28"/>
          <w:lang w:val="uk-UA"/>
        </w:rPr>
        <w:t xml:space="preserve"> склад готової продукції.</w:t>
      </w:r>
    </w:p>
    <w:p w:rsidR="008000AC" w:rsidRDefault="008000AC" w:rsidP="00481514">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Виробнича програма прокатного виробництва затверджується по підприємству в цілому. Показниками програми є:</w:t>
      </w:r>
    </w:p>
    <w:p w:rsidR="008000AC" w:rsidRDefault="008000AC" w:rsidP="00481514">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валовий прокат;</w:t>
      </w:r>
    </w:p>
    <w:p w:rsidR="008000AC" w:rsidRDefault="008000AC" w:rsidP="00481514">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готовий прокат;</w:t>
      </w:r>
    </w:p>
    <w:p w:rsidR="008000AC" w:rsidRDefault="008000AC" w:rsidP="00481514">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товарний прокат;</w:t>
      </w:r>
    </w:p>
    <w:p w:rsidR="008000AC" w:rsidRPr="00B17002" w:rsidRDefault="008000AC" w:rsidP="00B17002">
      <w:pPr>
        <w:spacing w:after="0" w:line="312" w:lineRule="auto"/>
        <w:ind w:firstLine="709"/>
        <w:jc w:val="both"/>
        <w:rPr>
          <w:rFonts w:ascii="Times New Roman" w:hAnsi="Times New Roman" w:cs="Times New Roman"/>
          <w:sz w:val="28"/>
          <w:szCs w:val="28"/>
          <w:lang w:val="uk-UA"/>
        </w:rPr>
      </w:pPr>
      <w:r w:rsidRPr="00B17002">
        <w:rPr>
          <w:rFonts w:ascii="Times New Roman" w:hAnsi="Times New Roman" w:cs="Times New Roman"/>
          <w:sz w:val="28"/>
          <w:szCs w:val="28"/>
          <w:lang w:val="uk-UA"/>
        </w:rPr>
        <w:t>–</w:t>
      </w:r>
      <w:r>
        <w:rPr>
          <w:rFonts w:ascii="Times New Roman" w:hAnsi="Times New Roman" w:cs="Times New Roman"/>
          <w:sz w:val="28"/>
          <w:szCs w:val="28"/>
          <w:lang w:val="uk-UA"/>
        </w:rPr>
        <w:t xml:space="preserve"> прокат, що реалізується.</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Час дії прокатного цеху розраховується таким чином (рисунок 2.2).</w:t>
      </w:r>
    </w:p>
    <w:p w:rsidR="008000AC" w:rsidRDefault="008000AC" w:rsidP="007F48B3">
      <w:pPr>
        <w:spacing w:after="0" w:line="312" w:lineRule="auto"/>
        <w:ind w:firstLine="709"/>
        <w:jc w:val="both"/>
        <w:rPr>
          <w:rFonts w:ascii="Times New Roman" w:hAnsi="Times New Roman" w:cs="Times New Roman"/>
          <w:sz w:val="28"/>
          <w:szCs w:val="28"/>
          <w:lang w:val="uk-UA"/>
        </w:rPr>
      </w:pPr>
    </w:p>
    <w:p w:rsidR="008000AC" w:rsidRDefault="008000AC" w:rsidP="002A4D71">
      <w:pPr>
        <w:jc w:val="center"/>
        <w:rPr>
          <w:rFonts w:ascii="Times New Roman" w:hAnsi="Times New Roman" w:cs="Times New Roman"/>
          <w:sz w:val="28"/>
          <w:szCs w:val="28"/>
          <w:lang w:val="uk-UA"/>
        </w:rPr>
      </w:pPr>
      <w:r>
        <w:rPr>
          <w:noProof/>
          <w:lang w:eastAsia="ru-RU"/>
        </w:rPr>
        <w:pict>
          <v:line id="Прямая соединительная линия 12" o:spid="_x0000_s1032" style="position:absolute;left:0;text-align:left;z-index:251658752;visibility:visible" from="33.55pt,48.65pt" to="447.6pt,48.65pt"/>
        </w:pict>
      </w:r>
      <w:r>
        <w:rPr>
          <w:noProof/>
          <w:lang w:eastAsia="ru-RU"/>
        </w:rPr>
        <w:pict>
          <v:shape id="Прямая со стрелкой 11" o:spid="_x0000_s1033" type="#_x0000_t32" style="position:absolute;left:0;text-align:left;margin-left:221.6pt;margin-top:115.85pt;width:225.6pt;height:.5pt;z-index:251657728;visibility:visible">
            <v:stroke startarrow="open" endarrow="open"/>
          </v:shape>
        </w:pict>
      </w:r>
      <w:r>
        <w:rPr>
          <w:noProof/>
          <w:lang w:eastAsia="ru-RU"/>
        </w:rPr>
        <w:pict>
          <v:line id="Прямая соединительная линия 8" o:spid="_x0000_s1034" style="position:absolute;left:0;text-align:left;z-index:251655680;visibility:visible" from="221.6pt,.8pt" to="221.6pt,116.4pt"/>
        </w:pict>
      </w:r>
      <w:r>
        <w:rPr>
          <w:noProof/>
          <w:lang w:eastAsia="ru-RU"/>
        </w:rPr>
        <w:pict>
          <v:line id="Прямая соединительная линия 10" o:spid="_x0000_s1035" style="position:absolute;left:0;text-align:left;flip:x;z-index:251656704;visibility:visible" from="318.3pt,.3pt" to="318.3pt,94.75pt"/>
        </w:pict>
      </w:r>
      <w:r>
        <w:rPr>
          <w:noProof/>
          <w:lang w:eastAsia="ru-RU"/>
        </w:rPr>
        <w:pict>
          <v:shape id="Прямая со стрелкой 13" o:spid="_x0000_s1036" type="#_x0000_t32" style="position:absolute;left:0;text-align:left;margin-left:318.3pt;margin-top:92.7pt;width:128.95pt;height:0;z-index:251654656;visibility:visible">
            <v:stroke startarrow="open" endarrow="open"/>
          </v:shape>
        </w:pict>
      </w:r>
      <w:r w:rsidRPr="00A83E9C">
        <w:rPr>
          <w:rFonts w:ascii="Times New Roman" w:hAnsi="Times New Roman" w:cs="Times New Roman"/>
          <w:noProof/>
          <w:sz w:val="28"/>
          <w:szCs w:val="28"/>
          <w:lang w:eastAsia="ru-RU"/>
        </w:rPr>
        <w:pict>
          <v:shape id="Схема 14" o:spid="_x0000_i1029" type="#_x0000_t75" style="width:415.5pt;height:142.5pt;visibility:visible">
            <v:imagedata r:id="rId15" o:title=""/>
            <o:lock v:ext="edit" aspectratio="f"/>
          </v:shape>
        </w:pict>
      </w:r>
    </w:p>
    <w:p w:rsidR="008000AC" w:rsidRDefault="008000AC" w:rsidP="002A4D71">
      <w:pPr>
        <w:spacing w:after="0" w:line="312" w:lineRule="auto"/>
        <w:ind w:firstLine="708"/>
        <w:rPr>
          <w:rFonts w:ascii="Times New Roman" w:hAnsi="Times New Roman" w:cs="Times New Roman"/>
          <w:sz w:val="28"/>
          <w:szCs w:val="28"/>
          <w:lang w:val="uk-UA"/>
        </w:rPr>
      </w:pPr>
      <w:r>
        <w:rPr>
          <w:rFonts w:ascii="Times New Roman" w:hAnsi="Times New Roman" w:cs="Times New Roman"/>
          <w:sz w:val="28"/>
          <w:szCs w:val="28"/>
          <w:lang w:val="uk-UA"/>
        </w:rPr>
        <w:t>Рисунок 2.2 – Час роботи прокатного стану</w:t>
      </w:r>
    </w:p>
    <w:p w:rsidR="008000AC" w:rsidRDefault="008000AC" w:rsidP="007F48B3">
      <w:pPr>
        <w:spacing w:after="0" w:line="312" w:lineRule="auto"/>
        <w:ind w:firstLine="709"/>
        <w:jc w:val="both"/>
        <w:rPr>
          <w:rFonts w:ascii="Times New Roman" w:hAnsi="Times New Roman" w:cs="Times New Roman"/>
          <w:sz w:val="28"/>
          <w:szCs w:val="28"/>
          <w:lang w:val="uk-UA"/>
        </w:rPr>
      </w:pP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Продуктивність чистових прокатних станів обчислюють кількістю годної продукції в т, м, м</w:t>
      </w:r>
      <w:r>
        <w:rPr>
          <w:rFonts w:ascii="Times New Roman" w:hAnsi="Times New Roman" w:cs="Times New Roman"/>
          <w:sz w:val="28"/>
          <w:szCs w:val="28"/>
          <w:vertAlign w:val="superscript"/>
          <w:lang w:val="uk-UA"/>
        </w:rPr>
        <w:t>2</w:t>
      </w:r>
      <w:r>
        <w:rPr>
          <w:rFonts w:ascii="Times New Roman" w:hAnsi="Times New Roman" w:cs="Times New Roman"/>
          <w:sz w:val="28"/>
          <w:szCs w:val="28"/>
          <w:lang w:val="uk-UA"/>
        </w:rPr>
        <w:t>, шт. і т.д. в одиницю часу. Виключення складають блюмінги, слябінг та товстолистові стани, по яким продуктивність обчислюється по всаду, тобто по масі злитків, що прокатуються.</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Часова продуктивність стану визначається за формулою 2.4.</w:t>
      </w:r>
    </w:p>
    <w:p w:rsidR="008000AC" w:rsidRDefault="008000AC" w:rsidP="007F48B3">
      <w:pPr>
        <w:spacing w:after="0" w:line="312" w:lineRule="auto"/>
        <w:ind w:firstLine="709"/>
        <w:jc w:val="both"/>
        <w:rPr>
          <w:rFonts w:ascii="Times New Roman" w:hAnsi="Times New Roman" w:cs="Times New Roman"/>
          <w:sz w:val="28"/>
          <w:szCs w:val="28"/>
          <w:lang w:val="uk-UA"/>
        </w:rPr>
      </w:pPr>
    </w:p>
    <w:p w:rsidR="008000AC" w:rsidRDefault="008000AC" w:rsidP="007C02F6">
      <w:pPr>
        <w:spacing w:after="0" w:line="312" w:lineRule="auto"/>
        <w:ind w:left="3539"/>
        <w:jc w:val="both"/>
        <w:rPr>
          <w:rFonts w:ascii="Times New Roman" w:hAnsi="Times New Roman" w:cs="Times New Roman"/>
          <w:sz w:val="28"/>
          <w:szCs w:val="28"/>
          <w:lang w:val="uk-UA"/>
        </w:rPr>
      </w:pPr>
      <w:r w:rsidRPr="00F85970">
        <w:rPr>
          <w:rFonts w:ascii="Times New Roman" w:hAnsi="Times New Roman" w:cs="Times New Roman"/>
          <w:position w:val="-24"/>
          <w:sz w:val="28"/>
          <w:szCs w:val="28"/>
          <w:lang w:val="uk-UA"/>
        </w:rPr>
        <w:object w:dxaOrig="2079" w:dyaOrig="620">
          <v:shape id="_x0000_i1030" type="#_x0000_t75" style="width:104.25pt;height:31.5pt" o:ole="">
            <v:imagedata r:id="rId16" o:title=""/>
          </v:shape>
          <o:OLEObject Type="Embed" ProgID="Equation.3" ShapeID="_x0000_i1030" DrawAspect="Content" ObjectID="_1481012994" r:id="rId17"/>
        </w:object>
      </w:r>
      <w:r>
        <w:rPr>
          <w:rFonts w:ascii="Times New Roman" w:hAnsi="Times New Roman" w:cs="Times New Roman"/>
          <w:sz w:val="28"/>
          <w:szCs w:val="28"/>
          <w:lang w:val="uk-UA"/>
        </w:rPr>
        <w:t>,</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 xml:space="preserve">       (2.4)</w:t>
      </w:r>
    </w:p>
    <w:p w:rsidR="008000AC" w:rsidRPr="006A71FA" w:rsidRDefault="008000AC" w:rsidP="007F48B3">
      <w:pPr>
        <w:spacing w:after="0" w:line="312" w:lineRule="auto"/>
        <w:ind w:firstLine="709"/>
        <w:jc w:val="both"/>
        <w:rPr>
          <w:rFonts w:ascii="Times New Roman" w:hAnsi="Times New Roman" w:cs="Times New Roman"/>
          <w:sz w:val="28"/>
          <w:szCs w:val="28"/>
          <w:lang w:val="uk-UA"/>
        </w:rPr>
      </w:pPr>
    </w:p>
    <w:p w:rsidR="008000AC" w:rsidRPr="0061722E" w:rsidRDefault="008000AC" w:rsidP="004925C8">
      <w:pPr>
        <w:spacing w:after="0" w:line="312"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де      М – маса зливка, т;</w:t>
      </w:r>
    </w:p>
    <w:p w:rsidR="008000AC" w:rsidRDefault="008000AC" w:rsidP="007C02F6">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w:t>
      </w:r>
      <w:r>
        <w:rPr>
          <w:rFonts w:ascii="Times New Roman" w:hAnsi="Times New Roman" w:cs="Times New Roman"/>
          <w:sz w:val="28"/>
          <w:szCs w:val="28"/>
          <w:vertAlign w:val="subscript"/>
          <w:lang w:val="uk-UA"/>
        </w:rPr>
        <w:t>г</w:t>
      </w:r>
      <w:r>
        <w:rPr>
          <w:rFonts w:ascii="Times New Roman" w:hAnsi="Times New Roman" w:cs="Times New Roman"/>
          <w:sz w:val="28"/>
          <w:szCs w:val="28"/>
          <w:lang w:val="uk-UA"/>
        </w:rPr>
        <w:t xml:space="preserve"> – вихід годного, т/т;</w:t>
      </w:r>
    </w:p>
    <w:p w:rsidR="008000AC" w:rsidRPr="00E2000B" w:rsidRDefault="008000AC" w:rsidP="007C02F6">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К</w:t>
      </w:r>
      <w:r>
        <w:rPr>
          <w:rFonts w:ascii="Times New Roman" w:hAnsi="Times New Roman" w:cs="Times New Roman"/>
          <w:sz w:val="28"/>
          <w:szCs w:val="28"/>
          <w:vertAlign w:val="subscript"/>
          <w:lang w:val="uk-UA"/>
        </w:rPr>
        <w:t>в</w:t>
      </w:r>
      <w:r>
        <w:rPr>
          <w:rFonts w:ascii="Times New Roman" w:hAnsi="Times New Roman" w:cs="Times New Roman"/>
          <w:sz w:val="28"/>
          <w:szCs w:val="28"/>
          <w:lang w:val="uk-UA"/>
        </w:rPr>
        <w:t xml:space="preserve"> – коефіцієнт використання фактичного часу роботи стану;</w:t>
      </w:r>
    </w:p>
    <w:p w:rsidR="008000AC" w:rsidRDefault="008000AC" w:rsidP="007C02F6">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Т – такт прокатки, с.</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Такт визначається за допомогою графіка прокатки. При побудові цього графіка визначаються основні часові параметри виробничого процесу, перераховані в темі 2.</w:t>
      </w:r>
    </w:p>
    <w:p w:rsidR="008000AC" w:rsidRDefault="008000AC" w:rsidP="007F48B3">
      <w:pPr>
        <w:spacing w:after="0" w:line="312" w:lineRule="auto"/>
        <w:ind w:firstLine="709"/>
        <w:jc w:val="both"/>
        <w:rPr>
          <w:rFonts w:ascii="Times New Roman" w:hAnsi="Times New Roman" w:cs="Times New Roman"/>
          <w:sz w:val="28"/>
          <w:szCs w:val="28"/>
          <w:lang w:val="uk-UA"/>
        </w:rPr>
      </w:pPr>
    </w:p>
    <w:p w:rsidR="008000AC" w:rsidRPr="003C43B6" w:rsidRDefault="008000AC" w:rsidP="007F48B3">
      <w:pPr>
        <w:pStyle w:val="213"/>
        <w:rPr>
          <w:lang w:val="uk-UA"/>
        </w:rPr>
      </w:pPr>
      <w:r w:rsidRPr="007F48B3">
        <w:rPr>
          <w:lang w:val="uk-UA"/>
        </w:rPr>
        <w:t xml:space="preserve">Тема </w:t>
      </w:r>
      <w:r>
        <w:rPr>
          <w:lang w:val="uk-UA"/>
        </w:rPr>
        <w:t>6</w:t>
      </w:r>
      <w:r w:rsidRPr="007F48B3">
        <w:rPr>
          <w:lang w:val="uk-UA"/>
        </w:rPr>
        <w:t xml:space="preserve">. </w:t>
      </w:r>
      <w:r w:rsidRPr="00202112">
        <w:rPr>
          <w:lang w:val="uk-UA"/>
        </w:rPr>
        <w:t xml:space="preserve">Організація та планування роботи </w:t>
      </w:r>
      <w:r w:rsidRPr="003C43B6">
        <w:rPr>
          <w:lang w:val="uk-UA"/>
        </w:rPr>
        <w:t>допоміжних цехів</w:t>
      </w:r>
    </w:p>
    <w:p w:rsidR="008000AC" w:rsidRPr="007F48B3" w:rsidRDefault="008000AC" w:rsidP="007F48B3">
      <w:pPr>
        <w:spacing w:after="0" w:line="312" w:lineRule="auto"/>
        <w:ind w:firstLine="709"/>
        <w:jc w:val="center"/>
        <w:rPr>
          <w:rFonts w:ascii="Times New Roman" w:hAnsi="Times New Roman" w:cs="Times New Roman"/>
          <w:sz w:val="28"/>
          <w:szCs w:val="28"/>
          <w:lang w:val="uk-UA"/>
        </w:rPr>
      </w:pP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Головною задачею ремонтного господарства на металургійному підприємстві є забезпечення безперебійної, надійної та високопродуктивної роботи обладнання при мінімальних витратах.</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Система технічного обслуговування та ремонту (ТО та Р) обладнання – сукупність положень, правил, організаційних та технічних заходів з технічного догляду та ремонту обладнання.</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Існує два види ремонтів – поточний та капітальний.</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При плануванні та організації проведення ремонтів важливе значення мають тривалість ремонтних циклів та міжремонтних періодів.</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Ремонтним циклом називається час між двома суміжними капітальними ремонтами, а міжремонтним періодом – час між двома черговими ремонтами.</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Структура ремонтного циклу – послідовність видів ремонтів в межах одного циклу.</w:t>
      </w:r>
    </w:p>
    <w:p w:rsidR="008000AC" w:rsidRDefault="008000AC" w:rsidP="007F48B3">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Ремонти можуть здійснюватись наступними методами:</w:t>
      </w:r>
    </w:p>
    <w:p w:rsidR="008000AC" w:rsidRDefault="008000AC" w:rsidP="00572DDA">
      <w:pPr>
        <w:spacing w:after="0" w:line="312" w:lineRule="auto"/>
        <w:ind w:firstLine="709"/>
        <w:jc w:val="both"/>
        <w:rPr>
          <w:rFonts w:ascii="Times New Roman" w:hAnsi="Times New Roman" w:cs="Times New Roman"/>
          <w:sz w:val="28"/>
          <w:szCs w:val="28"/>
          <w:lang w:val="uk-UA"/>
        </w:rPr>
      </w:pPr>
      <w:r w:rsidRPr="00572DDA">
        <w:rPr>
          <w:rFonts w:ascii="Times New Roman" w:hAnsi="Times New Roman" w:cs="Times New Roman"/>
          <w:sz w:val="28"/>
          <w:szCs w:val="28"/>
          <w:lang w:val="uk-UA"/>
        </w:rPr>
        <w:t>–</w:t>
      </w:r>
      <w:r>
        <w:rPr>
          <w:rFonts w:ascii="Times New Roman" w:hAnsi="Times New Roman" w:cs="Times New Roman"/>
          <w:sz w:val="28"/>
          <w:szCs w:val="28"/>
          <w:lang w:val="uk-UA"/>
        </w:rPr>
        <w:t xml:space="preserve"> метод післяоглядового ремонту;</w:t>
      </w:r>
    </w:p>
    <w:p w:rsidR="008000AC" w:rsidRDefault="008000AC" w:rsidP="00572DDA">
      <w:pPr>
        <w:spacing w:after="0" w:line="312" w:lineRule="auto"/>
        <w:ind w:firstLine="709"/>
        <w:jc w:val="both"/>
        <w:rPr>
          <w:rFonts w:ascii="Times New Roman" w:hAnsi="Times New Roman" w:cs="Times New Roman"/>
          <w:sz w:val="28"/>
          <w:szCs w:val="28"/>
          <w:lang w:val="uk-UA"/>
        </w:rPr>
      </w:pPr>
      <w:r w:rsidRPr="00572DDA">
        <w:rPr>
          <w:rFonts w:ascii="Times New Roman" w:hAnsi="Times New Roman" w:cs="Times New Roman"/>
          <w:sz w:val="28"/>
          <w:szCs w:val="28"/>
          <w:lang w:val="uk-UA"/>
        </w:rPr>
        <w:t>–</w:t>
      </w:r>
      <w:r>
        <w:rPr>
          <w:rFonts w:ascii="Times New Roman" w:hAnsi="Times New Roman" w:cs="Times New Roman"/>
          <w:sz w:val="28"/>
          <w:szCs w:val="28"/>
          <w:lang w:val="uk-UA"/>
        </w:rPr>
        <w:t xml:space="preserve"> метод періодичних ремонтів;</w:t>
      </w:r>
    </w:p>
    <w:p w:rsidR="008000AC" w:rsidRDefault="008000AC" w:rsidP="00572DDA">
      <w:pPr>
        <w:spacing w:after="0" w:line="312" w:lineRule="auto"/>
        <w:ind w:firstLine="709"/>
        <w:jc w:val="both"/>
        <w:rPr>
          <w:rFonts w:ascii="Times New Roman" w:hAnsi="Times New Roman" w:cs="Times New Roman"/>
          <w:sz w:val="28"/>
          <w:szCs w:val="28"/>
          <w:lang w:val="uk-UA"/>
        </w:rPr>
      </w:pPr>
      <w:r w:rsidRPr="00572DDA">
        <w:rPr>
          <w:rFonts w:ascii="Times New Roman" w:hAnsi="Times New Roman" w:cs="Times New Roman"/>
          <w:sz w:val="28"/>
          <w:szCs w:val="28"/>
          <w:lang w:val="uk-UA"/>
        </w:rPr>
        <w:t>–</w:t>
      </w:r>
      <w:r>
        <w:rPr>
          <w:rFonts w:ascii="Times New Roman" w:hAnsi="Times New Roman" w:cs="Times New Roman"/>
          <w:sz w:val="28"/>
          <w:szCs w:val="28"/>
          <w:lang w:val="uk-UA"/>
        </w:rPr>
        <w:t xml:space="preserve"> метод стандартного (примусового) ремонту.</w:t>
      </w:r>
    </w:p>
    <w:p w:rsidR="008000AC" w:rsidRDefault="008000AC" w:rsidP="00572DDA">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Головною задачею енергетичного господарства є забезпечення металургійного підприємства різними видами енергії та енергоносіїв, а також послугами з експлуатації, ремонту та монтажу енергообладнання.</w:t>
      </w:r>
    </w:p>
    <w:p w:rsidR="008000AC" w:rsidRDefault="008000AC" w:rsidP="00572DDA">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Потреба підприємства в енергії розраховується шляхом складання балансів за кожним видом енергоресурсів: паливо, електроенергія, пар, вода, повітря, кисень, доменний, коксовий та природний газ.</w:t>
      </w:r>
    </w:p>
    <w:p w:rsidR="008000AC" w:rsidRDefault="008000AC" w:rsidP="00572DDA">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Головною задачею внутрішньозаводського транспорту металургійного підприємства є забезпечення виробничих процесів різними видами сировини, палива, матеріалів, напівфабрикатів, а також планомірного переміщення готової продукції.</w:t>
      </w:r>
    </w:p>
    <w:p w:rsidR="008000AC" w:rsidRDefault="008000AC" w:rsidP="00572DDA">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На металургійних підприємствах існує два види транспортних засобів: рельсовий (залізничний) та безрельсовий (автомобільний та спеціальний).</w:t>
      </w:r>
    </w:p>
    <w:p w:rsidR="008000AC" w:rsidRDefault="008000AC" w:rsidP="00572DDA">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Обсяг транспортних робіт характеризується загальним вантажообігом, що складається з зовнішнього та внутрішнього вантажообігу.</w:t>
      </w:r>
    </w:p>
    <w:p w:rsidR="008000AC" w:rsidRPr="00572DDA" w:rsidRDefault="008000AC" w:rsidP="00572DDA">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Планування роботи транспорту роблять на основі виробничої програми підприємства. В плані обґрунтовуються обсяги перевезень, показники роботи транспорту, потреба в транспортних засобах. Планування здійснюють окремо по зовнішнім та міжцеховим перевезенням.</w:t>
      </w:r>
    </w:p>
    <w:p w:rsidR="008000AC" w:rsidRDefault="008000AC" w:rsidP="007F48B3">
      <w:pPr>
        <w:spacing w:after="0" w:line="312" w:lineRule="auto"/>
        <w:ind w:firstLine="709"/>
        <w:jc w:val="both"/>
        <w:rPr>
          <w:rFonts w:ascii="Times New Roman" w:hAnsi="Times New Roman" w:cs="Times New Roman"/>
          <w:sz w:val="28"/>
          <w:szCs w:val="28"/>
          <w:lang w:val="uk-UA"/>
        </w:rPr>
      </w:pPr>
    </w:p>
    <w:p w:rsidR="008000AC" w:rsidRPr="00BC5B0A" w:rsidRDefault="008000AC" w:rsidP="007F48B3">
      <w:pPr>
        <w:spacing w:after="0" w:line="312" w:lineRule="auto"/>
        <w:ind w:hanging="284"/>
        <w:jc w:val="center"/>
        <w:rPr>
          <w:rFonts w:ascii="Times New Roman" w:hAnsi="Times New Roman" w:cs="Times New Roman"/>
          <w:b/>
          <w:bCs/>
          <w:sz w:val="28"/>
          <w:szCs w:val="28"/>
          <w:lang w:val="uk-UA"/>
        </w:rPr>
      </w:pPr>
      <w:r w:rsidRPr="00BC5B0A">
        <w:rPr>
          <w:rFonts w:ascii="Times New Roman" w:hAnsi="Times New Roman" w:cs="Times New Roman"/>
          <w:b/>
          <w:bCs/>
          <w:sz w:val="28"/>
          <w:szCs w:val="28"/>
          <w:lang w:val="uk-UA"/>
        </w:rPr>
        <w:t>3 ІНДИВІДУАЛЬНЕ ЗАВДАННЯ І МЕТОДИЧНІ ВКАЗІВКИ ДО ЙОГО ВИКОНАННЯ</w:t>
      </w:r>
    </w:p>
    <w:p w:rsidR="008000AC" w:rsidRPr="00BC5B0A" w:rsidRDefault="008000AC" w:rsidP="00BC5B0A">
      <w:pPr>
        <w:spacing w:after="0" w:line="312" w:lineRule="auto"/>
        <w:jc w:val="center"/>
        <w:rPr>
          <w:rFonts w:ascii="Times New Roman" w:hAnsi="Times New Roman" w:cs="Times New Roman"/>
          <w:b/>
          <w:bCs/>
          <w:sz w:val="28"/>
          <w:szCs w:val="28"/>
          <w:lang w:val="uk-UA"/>
        </w:rPr>
      </w:pPr>
    </w:p>
    <w:p w:rsidR="008000AC" w:rsidRDefault="008000AC" w:rsidP="00BC5B0A">
      <w:pPr>
        <w:spacing w:after="0" w:line="312" w:lineRule="auto"/>
        <w:jc w:val="center"/>
        <w:rPr>
          <w:rFonts w:ascii="Times New Roman" w:hAnsi="Times New Roman" w:cs="Times New Roman"/>
          <w:b/>
          <w:bCs/>
          <w:sz w:val="28"/>
          <w:szCs w:val="28"/>
          <w:lang w:val="uk-UA"/>
        </w:rPr>
      </w:pPr>
      <w:r w:rsidRPr="00BC5B0A">
        <w:rPr>
          <w:rFonts w:ascii="Times New Roman" w:hAnsi="Times New Roman" w:cs="Times New Roman"/>
          <w:b/>
          <w:bCs/>
          <w:sz w:val="28"/>
          <w:szCs w:val="28"/>
          <w:lang w:val="uk-UA"/>
        </w:rPr>
        <w:t>3.1 Загальні положення</w:t>
      </w:r>
    </w:p>
    <w:p w:rsidR="008000AC" w:rsidRPr="00BC5B0A" w:rsidRDefault="008000AC" w:rsidP="00BC5B0A">
      <w:pPr>
        <w:spacing w:after="0" w:line="312" w:lineRule="auto"/>
        <w:jc w:val="center"/>
        <w:rPr>
          <w:rFonts w:ascii="Times New Roman" w:hAnsi="Times New Roman" w:cs="Times New Roman"/>
          <w:b/>
          <w:bCs/>
          <w:sz w:val="28"/>
          <w:szCs w:val="28"/>
          <w:lang w:val="uk-UA"/>
        </w:rPr>
      </w:pPr>
    </w:p>
    <w:p w:rsidR="008000AC" w:rsidRPr="00BC5B0A" w:rsidRDefault="008000AC" w:rsidP="00BC5B0A">
      <w:pPr>
        <w:spacing w:after="0" w:line="312" w:lineRule="auto"/>
        <w:ind w:firstLine="709"/>
        <w:jc w:val="both"/>
        <w:rPr>
          <w:rFonts w:ascii="Times New Roman" w:hAnsi="Times New Roman" w:cs="Times New Roman"/>
          <w:sz w:val="28"/>
          <w:szCs w:val="28"/>
          <w:lang w:val="uk-UA"/>
        </w:rPr>
      </w:pPr>
      <w:r w:rsidRPr="00BC5B0A">
        <w:rPr>
          <w:rFonts w:ascii="Times New Roman" w:hAnsi="Times New Roman" w:cs="Times New Roman"/>
          <w:sz w:val="28"/>
          <w:szCs w:val="28"/>
          <w:lang w:val="uk-UA"/>
        </w:rPr>
        <w:t>Для закріплення теоретичних знань і практичних навичок з дисципліни студентам пропонується виконати контрольну роботу згідно з індивідуальним завданням.</w:t>
      </w:r>
    </w:p>
    <w:p w:rsidR="008000AC" w:rsidRPr="00BC5B0A" w:rsidRDefault="008000AC" w:rsidP="00BC5B0A">
      <w:pPr>
        <w:spacing w:after="0" w:line="312" w:lineRule="auto"/>
        <w:ind w:firstLine="709"/>
        <w:jc w:val="both"/>
        <w:rPr>
          <w:rFonts w:ascii="Times New Roman" w:hAnsi="Times New Roman" w:cs="Times New Roman"/>
          <w:sz w:val="28"/>
          <w:szCs w:val="28"/>
          <w:lang w:val="uk-UA"/>
        </w:rPr>
      </w:pPr>
      <w:r w:rsidRPr="00BC5B0A">
        <w:rPr>
          <w:rFonts w:ascii="Times New Roman" w:hAnsi="Times New Roman" w:cs="Times New Roman"/>
          <w:sz w:val="28"/>
          <w:szCs w:val="28"/>
          <w:lang w:val="uk-UA"/>
        </w:rPr>
        <w:t>Для забезпечення своєчасної перевірки та захисту контрольна робота повинна бути подана на кафедру і зареєстрована не пізніше, ніж за три тижні до початку сесії.</w:t>
      </w:r>
    </w:p>
    <w:p w:rsidR="008000AC" w:rsidRPr="00BC5B0A" w:rsidRDefault="008000AC" w:rsidP="00BC5B0A">
      <w:pPr>
        <w:spacing w:after="0" w:line="312" w:lineRule="auto"/>
        <w:ind w:firstLine="709"/>
        <w:jc w:val="both"/>
        <w:rPr>
          <w:rFonts w:ascii="Times New Roman" w:hAnsi="Times New Roman" w:cs="Times New Roman"/>
          <w:b/>
          <w:bCs/>
          <w:sz w:val="28"/>
          <w:szCs w:val="28"/>
          <w:lang w:val="uk-UA"/>
        </w:rPr>
      </w:pPr>
      <w:r>
        <w:rPr>
          <w:rFonts w:ascii="Times New Roman" w:hAnsi="Times New Roman" w:cs="Times New Roman"/>
          <w:sz w:val="28"/>
          <w:szCs w:val="28"/>
          <w:lang w:val="uk-UA"/>
        </w:rPr>
        <w:t>Індивідуальне</w:t>
      </w:r>
      <w:r w:rsidRPr="00BC5B0A">
        <w:rPr>
          <w:rFonts w:ascii="Times New Roman" w:hAnsi="Times New Roman" w:cs="Times New Roman"/>
          <w:sz w:val="28"/>
          <w:szCs w:val="28"/>
          <w:lang w:val="uk-UA"/>
        </w:rPr>
        <w:t xml:space="preserve"> завдання </w:t>
      </w:r>
      <w:r>
        <w:rPr>
          <w:rFonts w:ascii="Times New Roman" w:hAnsi="Times New Roman" w:cs="Times New Roman"/>
          <w:sz w:val="28"/>
          <w:szCs w:val="28"/>
          <w:lang w:val="uk-UA"/>
        </w:rPr>
        <w:t>складається з теоретичної та практичної частин.</w:t>
      </w:r>
      <w:r w:rsidRPr="00BC5B0A">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Теоретична частина передбачає письмову відповідь на питання (таблиця 3.1) відповідно до останньої цифри номера залікової книжки. Практична частина полягає </w:t>
      </w:r>
      <w:r w:rsidRPr="00BC5B0A">
        <w:rPr>
          <w:rFonts w:ascii="Times New Roman" w:hAnsi="Times New Roman" w:cs="Times New Roman"/>
          <w:sz w:val="28"/>
          <w:szCs w:val="28"/>
          <w:lang w:val="uk-UA"/>
        </w:rPr>
        <w:t xml:space="preserve">в </w:t>
      </w:r>
      <w:r>
        <w:rPr>
          <w:rFonts w:ascii="Times New Roman" w:hAnsi="Times New Roman" w:cs="Times New Roman"/>
          <w:sz w:val="28"/>
          <w:szCs w:val="28"/>
          <w:lang w:val="uk-UA"/>
        </w:rPr>
        <w:t>розв’язанні задач</w:t>
      </w:r>
      <w:r w:rsidRPr="00BC5B0A">
        <w:rPr>
          <w:rFonts w:ascii="Times New Roman" w:hAnsi="Times New Roman" w:cs="Times New Roman"/>
          <w:sz w:val="28"/>
          <w:szCs w:val="28"/>
          <w:lang w:val="uk-UA"/>
        </w:rPr>
        <w:t>.</w:t>
      </w:r>
      <w:r>
        <w:rPr>
          <w:rFonts w:ascii="Times New Roman" w:hAnsi="Times New Roman" w:cs="Times New Roman"/>
          <w:sz w:val="28"/>
          <w:szCs w:val="28"/>
          <w:lang w:val="uk-UA"/>
        </w:rPr>
        <w:t xml:space="preserve"> Для задачі 1 студент обирає дві печі у відповідності до методичних вказівок до розрахунку, у задачі 2 варіант обирається за останньою цифрою номера залікової книжки.</w:t>
      </w:r>
    </w:p>
    <w:p w:rsidR="008000AC" w:rsidRPr="00BC5B0A" w:rsidRDefault="008000AC" w:rsidP="00BC5B0A">
      <w:pPr>
        <w:spacing w:after="0" w:line="312" w:lineRule="auto"/>
        <w:ind w:firstLine="709"/>
        <w:jc w:val="center"/>
        <w:rPr>
          <w:rFonts w:ascii="Times New Roman" w:hAnsi="Times New Roman" w:cs="Times New Roman"/>
          <w:b/>
          <w:bCs/>
          <w:sz w:val="28"/>
          <w:szCs w:val="28"/>
          <w:lang w:val="uk-UA"/>
        </w:rPr>
      </w:pPr>
    </w:p>
    <w:p w:rsidR="008000AC" w:rsidRPr="00BC5B0A" w:rsidRDefault="008000AC" w:rsidP="00A70797">
      <w:pPr>
        <w:spacing w:after="0" w:line="312" w:lineRule="auto"/>
        <w:ind w:firstLine="709"/>
        <w:jc w:val="center"/>
        <w:rPr>
          <w:rFonts w:ascii="Times New Roman" w:hAnsi="Times New Roman" w:cs="Times New Roman"/>
          <w:b/>
          <w:bCs/>
          <w:sz w:val="28"/>
          <w:szCs w:val="28"/>
          <w:lang w:val="uk-UA"/>
        </w:rPr>
      </w:pPr>
      <w:r w:rsidRPr="00BC5B0A">
        <w:rPr>
          <w:rFonts w:ascii="Times New Roman" w:hAnsi="Times New Roman" w:cs="Times New Roman"/>
          <w:b/>
          <w:bCs/>
          <w:sz w:val="28"/>
          <w:szCs w:val="28"/>
          <w:lang w:val="uk-UA"/>
        </w:rPr>
        <w:t>3.</w:t>
      </w:r>
      <w:r>
        <w:rPr>
          <w:rFonts w:ascii="Times New Roman" w:hAnsi="Times New Roman" w:cs="Times New Roman"/>
          <w:b/>
          <w:bCs/>
          <w:sz w:val="28"/>
          <w:szCs w:val="28"/>
          <w:lang w:val="uk-UA"/>
        </w:rPr>
        <w:t>2</w:t>
      </w:r>
      <w:r w:rsidRPr="00BC5B0A">
        <w:rPr>
          <w:rFonts w:ascii="Times New Roman" w:hAnsi="Times New Roman" w:cs="Times New Roman"/>
          <w:b/>
          <w:bCs/>
          <w:sz w:val="28"/>
          <w:szCs w:val="28"/>
          <w:lang w:val="uk-UA"/>
        </w:rPr>
        <w:t xml:space="preserve"> Правила оформлення завдання</w:t>
      </w:r>
    </w:p>
    <w:p w:rsidR="008000AC" w:rsidRPr="00BC5B0A" w:rsidRDefault="008000AC" w:rsidP="00A70797">
      <w:pPr>
        <w:spacing w:after="0" w:line="312" w:lineRule="auto"/>
        <w:ind w:firstLine="709"/>
        <w:jc w:val="center"/>
        <w:rPr>
          <w:rFonts w:ascii="Times New Roman" w:hAnsi="Times New Roman" w:cs="Times New Roman"/>
          <w:b/>
          <w:bCs/>
          <w:sz w:val="28"/>
          <w:szCs w:val="28"/>
          <w:lang w:val="uk-UA"/>
        </w:rPr>
      </w:pPr>
    </w:p>
    <w:p w:rsidR="008000AC" w:rsidRPr="00BC5B0A" w:rsidRDefault="008000AC" w:rsidP="00A70797">
      <w:pPr>
        <w:spacing w:after="0" w:line="312" w:lineRule="auto"/>
        <w:ind w:firstLine="709"/>
        <w:jc w:val="both"/>
        <w:rPr>
          <w:rFonts w:ascii="Times New Roman" w:hAnsi="Times New Roman" w:cs="Times New Roman"/>
          <w:sz w:val="28"/>
          <w:szCs w:val="28"/>
          <w:lang w:val="uk-UA"/>
        </w:rPr>
      </w:pPr>
      <w:r w:rsidRPr="00BC5B0A">
        <w:rPr>
          <w:rFonts w:ascii="Times New Roman" w:hAnsi="Times New Roman" w:cs="Times New Roman"/>
          <w:sz w:val="28"/>
          <w:szCs w:val="28"/>
          <w:lang w:val="uk-UA"/>
        </w:rPr>
        <w:t>Завдання виконується на папері формату А4 на комп’ютері або рукописно з дотриманням вимог до оформлення матеріалу.</w:t>
      </w:r>
    </w:p>
    <w:p w:rsidR="008000AC" w:rsidRPr="00BC5B0A" w:rsidRDefault="008000AC" w:rsidP="00A70797">
      <w:pPr>
        <w:spacing w:after="0" w:line="312" w:lineRule="auto"/>
        <w:ind w:firstLine="709"/>
        <w:jc w:val="both"/>
        <w:rPr>
          <w:rFonts w:ascii="Times New Roman" w:hAnsi="Times New Roman" w:cs="Times New Roman"/>
          <w:sz w:val="28"/>
          <w:szCs w:val="28"/>
          <w:lang w:val="uk-UA"/>
        </w:rPr>
      </w:pPr>
      <w:r w:rsidRPr="00BC5B0A">
        <w:rPr>
          <w:rFonts w:ascii="Times New Roman" w:hAnsi="Times New Roman" w:cs="Times New Roman"/>
          <w:sz w:val="28"/>
          <w:szCs w:val="28"/>
          <w:lang w:val="uk-UA"/>
        </w:rPr>
        <w:t>Вимоги до оформлення матеріалу:</w:t>
      </w:r>
    </w:p>
    <w:p w:rsidR="008000AC" w:rsidRPr="00BC5B0A" w:rsidRDefault="008000AC" w:rsidP="00A70797">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BC5B0A">
        <w:rPr>
          <w:rFonts w:ascii="Times New Roman" w:hAnsi="Times New Roman" w:cs="Times New Roman"/>
          <w:sz w:val="28"/>
          <w:szCs w:val="28"/>
          <w:lang w:val="uk-UA"/>
        </w:rPr>
        <w:t>- робота повинна бути виконана українською мовою літературно грамотно;</w:t>
      </w:r>
    </w:p>
    <w:p w:rsidR="008000AC" w:rsidRPr="00BC5B0A" w:rsidRDefault="008000AC" w:rsidP="00A70797">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BC5B0A">
        <w:rPr>
          <w:rFonts w:ascii="Times New Roman" w:hAnsi="Times New Roman" w:cs="Times New Roman"/>
          <w:sz w:val="28"/>
          <w:szCs w:val="28"/>
          <w:lang w:val="uk-UA"/>
        </w:rPr>
        <w:t xml:space="preserve"> розмір шрифту – 14, міжрядковий інтервал – 1,5; при рукописному виконанні використовується «зебра» №2;</w:t>
      </w:r>
    </w:p>
    <w:p w:rsidR="008000AC" w:rsidRPr="00BC5B0A" w:rsidRDefault="008000AC" w:rsidP="00A70797">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BC5B0A">
        <w:rPr>
          <w:rFonts w:ascii="Times New Roman" w:hAnsi="Times New Roman" w:cs="Times New Roman"/>
          <w:sz w:val="28"/>
          <w:szCs w:val="28"/>
          <w:lang w:val="uk-UA"/>
        </w:rPr>
        <w:t xml:space="preserve"> розмір полів: верхнє та нижнє – 20 мм, ліве – 30 мм, праве – 10 мм;</w:t>
      </w:r>
    </w:p>
    <w:p w:rsidR="008000AC" w:rsidRPr="00BC5B0A" w:rsidRDefault="008000AC" w:rsidP="00A70797">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BC5B0A">
        <w:rPr>
          <w:rFonts w:ascii="Times New Roman" w:hAnsi="Times New Roman" w:cs="Times New Roman"/>
          <w:sz w:val="28"/>
          <w:szCs w:val="28"/>
          <w:lang w:val="uk-UA"/>
        </w:rPr>
        <w:t xml:space="preserve"> сторінки нумерують арабськими цифрами і проставляють їх у верхньо</w:t>
      </w:r>
      <w:r>
        <w:rPr>
          <w:rFonts w:ascii="Times New Roman" w:hAnsi="Times New Roman" w:cs="Times New Roman"/>
          <w:sz w:val="28"/>
          <w:szCs w:val="28"/>
          <w:lang w:val="uk-UA"/>
        </w:rPr>
        <w:t>му правому кутку (титульний арк.</w:t>
      </w:r>
      <w:r w:rsidRPr="00BC5B0A">
        <w:rPr>
          <w:rFonts w:ascii="Times New Roman" w:hAnsi="Times New Roman" w:cs="Times New Roman"/>
          <w:sz w:val="28"/>
          <w:szCs w:val="28"/>
          <w:lang w:val="uk-UA"/>
        </w:rPr>
        <w:t xml:space="preserve"> включається в загальну нумерацію сторінок, але номер на ньому не ставиться);</w:t>
      </w:r>
    </w:p>
    <w:p w:rsidR="008000AC" w:rsidRPr="00BC5B0A" w:rsidRDefault="008000AC" w:rsidP="00A70797">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BC5B0A">
        <w:rPr>
          <w:rFonts w:ascii="Times New Roman" w:hAnsi="Times New Roman" w:cs="Times New Roman"/>
          <w:sz w:val="28"/>
          <w:szCs w:val="28"/>
          <w:lang w:val="uk-UA"/>
        </w:rPr>
        <w:t xml:space="preserve"> в тексті слід виділяти абзаци (п’ять знаків від лівого поля);</w:t>
      </w:r>
    </w:p>
    <w:p w:rsidR="008000AC" w:rsidRPr="00BC5B0A" w:rsidRDefault="008000AC" w:rsidP="00A70797">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BC5B0A">
        <w:rPr>
          <w:rFonts w:ascii="Times New Roman" w:hAnsi="Times New Roman" w:cs="Times New Roman"/>
          <w:sz w:val="28"/>
          <w:szCs w:val="28"/>
          <w:lang w:val="uk-UA"/>
        </w:rPr>
        <w:t xml:space="preserve"> в кінці завдання наводиться перелік використаної літератури, оформлений за встановленими бібліографічними правилами, ставиться підпис студента і дата.</w:t>
      </w:r>
    </w:p>
    <w:p w:rsidR="008000AC" w:rsidRDefault="008000AC" w:rsidP="00BC5B0A">
      <w:pPr>
        <w:spacing w:after="0" w:line="312" w:lineRule="auto"/>
        <w:ind w:firstLine="709"/>
        <w:jc w:val="center"/>
        <w:rPr>
          <w:rFonts w:ascii="Times New Roman" w:hAnsi="Times New Roman" w:cs="Times New Roman"/>
          <w:b/>
          <w:bCs/>
          <w:sz w:val="28"/>
          <w:szCs w:val="28"/>
          <w:lang w:val="uk-UA"/>
        </w:rPr>
      </w:pPr>
    </w:p>
    <w:p w:rsidR="008000AC" w:rsidRDefault="008000AC" w:rsidP="00BC5B0A">
      <w:pPr>
        <w:spacing w:after="0" w:line="312" w:lineRule="auto"/>
        <w:ind w:firstLine="709"/>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3.3</w:t>
      </w:r>
      <w:r w:rsidRPr="00BC5B0A">
        <w:rPr>
          <w:rFonts w:ascii="Times New Roman" w:hAnsi="Times New Roman" w:cs="Times New Roman"/>
          <w:b/>
          <w:bCs/>
          <w:sz w:val="28"/>
          <w:szCs w:val="28"/>
          <w:lang w:val="uk-UA"/>
        </w:rPr>
        <w:t xml:space="preserve"> Методичні вказівки до виконання завдання</w:t>
      </w:r>
    </w:p>
    <w:p w:rsidR="008000AC" w:rsidRDefault="008000AC" w:rsidP="00BC5B0A">
      <w:pPr>
        <w:spacing w:after="0" w:line="312" w:lineRule="auto"/>
        <w:ind w:firstLine="709"/>
        <w:jc w:val="center"/>
        <w:rPr>
          <w:rFonts w:ascii="Times New Roman" w:hAnsi="Times New Roman" w:cs="Times New Roman"/>
          <w:b/>
          <w:bCs/>
          <w:sz w:val="28"/>
          <w:szCs w:val="28"/>
          <w:lang w:val="uk-UA"/>
        </w:rPr>
      </w:pPr>
    </w:p>
    <w:p w:rsidR="008000AC" w:rsidRDefault="008000AC" w:rsidP="00AB3859">
      <w:pPr>
        <w:spacing w:after="0" w:line="312" w:lineRule="auto"/>
        <w:ind w:firstLine="709"/>
        <w:jc w:val="both"/>
        <w:rPr>
          <w:rFonts w:ascii="Times New Roman" w:hAnsi="Times New Roman" w:cs="Times New Roman"/>
          <w:sz w:val="28"/>
          <w:szCs w:val="28"/>
          <w:lang w:val="uk-UA"/>
        </w:rPr>
      </w:pPr>
      <w:r w:rsidRPr="00AB3859">
        <w:rPr>
          <w:rFonts w:ascii="Times New Roman" w:hAnsi="Times New Roman" w:cs="Times New Roman"/>
          <w:sz w:val="28"/>
          <w:szCs w:val="28"/>
          <w:lang w:val="uk-UA"/>
        </w:rPr>
        <w:t xml:space="preserve">Дайте </w:t>
      </w:r>
      <w:r>
        <w:rPr>
          <w:rFonts w:ascii="Times New Roman" w:hAnsi="Times New Roman" w:cs="Times New Roman"/>
          <w:sz w:val="28"/>
          <w:szCs w:val="28"/>
          <w:lang w:val="uk-UA"/>
        </w:rPr>
        <w:t xml:space="preserve">письмову відповідь на </w:t>
      </w:r>
      <w:r w:rsidRPr="00AB3859">
        <w:rPr>
          <w:rFonts w:ascii="Times New Roman" w:hAnsi="Times New Roman" w:cs="Times New Roman"/>
          <w:sz w:val="28"/>
          <w:szCs w:val="28"/>
          <w:lang w:val="uk-UA"/>
        </w:rPr>
        <w:t>теоретичне питання</w:t>
      </w:r>
      <w:r>
        <w:rPr>
          <w:rFonts w:ascii="Times New Roman" w:hAnsi="Times New Roman" w:cs="Times New Roman"/>
          <w:sz w:val="28"/>
          <w:szCs w:val="28"/>
          <w:lang w:val="uk-UA"/>
        </w:rPr>
        <w:t>.</w:t>
      </w:r>
    </w:p>
    <w:p w:rsidR="008000AC" w:rsidRDefault="008000AC" w:rsidP="00AB3859">
      <w:pPr>
        <w:spacing w:after="0" w:line="312" w:lineRule="auto"/>
        <w:ind w:firstLine="709"/>
        <w:jc w:val="both"/>
        <w:rPr>
          <w:rFonts w:ascii="Times New Roman" w:hAnsi="Times New Roman" w:cs="Times New Roman"/>
          <w:sz w:val="28"/>
          <w:szCs w:val="28"/>
          <w:lang w:val="uk-UA"/>
        </w:rPr>
      </w:pPr>
    </w:p>
    <w:p w:rsidR="008000AC" w:rsidRDefault="008000AC" w:rsidP="00AB3859">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Таблиця 3.1 – Варіанти теоретичної частини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7"/>
        <w:gridCol w:w="7897"/>
      </w:tblGrid>
      <w:tr w:rsidR="008000AC" w:rsidRPr="008E660B">
        <w:trPr>
          <w:jc w:val="center"/>
        </w:trPr>
        <w:tc>
          <w:tcPr>
            <w:tcW w:w="993" w:type="pct"/>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Номер залікової книжки</w:t>
            </w:r>
          </w:p>
        </w:tc>
        <w:tc>
          <w:tcPr>
            <w:tcW w:w="4007" w:type="pct"/>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Питання</w:t>
            </w:r>
          </w:p>
        </w:tc>
      </w:tr>
      <w:tr w:rsidR="008000AC" w:rsidRPr="008E660B">
        <w:trPr>
          <w:jc w:val="center"/>
        </w:trPr>
        <w:tc>
          <w:tcPr>
            <w:tcW w:w="993" w:type="pct"/>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1</w:t>
            </w:r>
          </w:p>
        </w:tc>
        <w:tc>
          <w:tcPr>
            <w:tcW w:w="4007" w:type="pct"/>
            <w:vAlign w:val="center"/>
          </w:tcPr>
          <w:p w:rsidR="008000AC" w:rsidRPr="008E660B" w:rsidRDefault="008000AC" w:rsidP="008E660B">
            <w:pPr>
              <w:numPr>
                <w:ilvl w:val="0"/>
                <w:numId w:val="2"/>
              </w:num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Типи металургійних підприємств та їх виробнича структура</w:t>
            </w:r>
          </w:p>
          <w:p w:rsidR="008000AC" w:rsidRPr="008E660B" w:rsidRDefault="008000AC" w:rsidP="008E660B">
            <w:pPr>
              <w:numPr>
                <w:ilvl w:val="0"/>
                <w:numId w:val="2"/>
              </w:num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Організація та планування доменного виробництва</w:t>
            </w:r>
          </w:p>
        </w:tc>
      </w:tr>
      <w:tr w:rsidR="008000AC" w:rsidRPr="008E660B">
        <w:trPr>
          <w:jc w:val="center"/>
        </w:trPr>
        <w:tc>
          <w:tcPr>
            <w:tcW w:w="993" w:type="pct"/>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2</w:t>
            </w:r>
          </w:p>
        </w:tc>
        <w:tc>
          <w:tcPr>
            <w:tcW w:w="4007" w:type="pct"/>
            <w:vAlign w:val="center"/>
          </w:tcPr>
          <w:p w:rsidR="008000AC" w:rsidRPr="008E660B" w:rsidRDefault="008000AC" w:rsidP="008E660B">
            <w:pPr>
              <w:numPr>
                <w:ilvl w:val="0"/>
                <w:numId w:val="3"/>
              </w:num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Виробничі процеси та їх особливості на металургійних підприємствах</w:t>
            </w:r>
          </w:p>
          <w:p w:rsidR="008000AC" w:rsidRPr="008E660B" w:rsidRDefault="008000AC" w:rsidP="008E660B">
            <w:pPr>
              <w:numPr>
                <w:ilvl w:val="0"/>
                <w:numId w:val="3"/>
              </w:num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Особливості організації та планування виробництва в агломераційних цехах</w:t>
            </w:r>
          </w:p>
        </w:tc>
      </w:tr>
      <w:tr w:rsidR="008000AC" w:rsidRPr="008E660B">
        <w:trPr>
          <w:jc w:val="center"/>
        </w:trPr>
        <w:tc>
          <w:tcPr>
            <w:tcW w:w="993" w:type="pct"/>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3</w:t>
            </w:r>
          </w:p>
        </w:tc>
        <w:tc>
          <w:tcPr>
            <w:tcW w:w="4007" w:type="pct"/>
            <w:vAlign w:val="center"/>
          </w:tcPr>
          <w:p w:rsidR="008000AC" w:rsidRPr="008E660B" w:rsidRDefault="008000AC" w:rsidP="008E660B">
            <w:pPr>
              <w:numPr>
                <w:ilvl w:val="0"/>
                <w:numId w:val="4"/>
              </w:num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Структура виробничого процесу</w:t>
            </w:r>
          </w:p>
          <w:p w:rsidR="008000AC" w:rsidRPr="008E660B" w:rsidRDefault="008000AC" w:rsidP="008E660B">
            <w:pPr>
              <w:numPr>
                <w:ilvl w:val="0"/>
                <w:numId w:val="4"/>
              </w:num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Організація та планування мартенівського виробництва</w:t>
            </w:r>
          </w:p>
        </w:tc>
      </w:tr>
      <w:tr w:rsidR="008000AC" w:rsidRPr="008E660B">
        <w:trPr>
          <w:jc w:val="center"/>
        </w:trPr>
        <w:tc>
          <w:tcPr>
            <w:tcW w:w="993" w:type="pct"/>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4</w:t>
            </w:r>
          </w:p>
        </w:tc>
        <w:tc>
          <w:tcPr>
            <w:tcW w:w="4007" w:type="pct"/>
            <w:vAlign w:val="center"/>
          </w:tcPr>
          <w:p w:rsidR="008000AC" w:rsidRPr="008E660B" w:rsidRDefault="008000AC" w:rsidP="008E660B">
            <w:pPr>
              <w:numPr>
                <w:ilvl w:val="0"/>
                <w:numId w:val="5"/>
              </w:num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Класифікація виробничих процесів</w:t>
            </w:r>
          </w:p>
          <w:p w:rsidR="008000AC" w:rsidRPr="008E660B" w:rsidRDefault="008000AC" w:rsidP="008E660B">
            <w:pPr>
              <w:numPr>
                <w:ilvl w:val="0"/>
                <w:numId w:val="5"/>
              </w:num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Особливості організації та планування виробництва в конверторних цехах</w:t>
            </w:r>
          </w:p>
        </w:tc>
      </w:tr>
      <w:tr w:rsidR="008000AC" w:rsidRPr="008E660B">
        <w:trPr>
          <w:jc w:val="center"/>
        </w:trPr>
        <w:tc>
          <w:tcPr>
            <w:tcW w:w="993" w:type="pct"/>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5</w:t>
            </w:r>
          </w:p>
        </w:tc>
        <w:tc>
          <w:tcPr>
            <w:tcW w:w="4007" w:type="pct"/>
            <w:vAlign w:val="center"/>
          </w:tcPr>
          <w:p w:rsidR="008000AC" w:rsidRPr="008E660B" w:rsidRDefault="008000AC" w:rsidP="008E660B">
            <w:pPr>
              <w:numPr>
                <w:ilvl w:val="0"/>
                <w:numId w:val="6"/>
              </w:num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Принципи організації виробничих процесів</w:t>
            </w:r>
          </w:p>
          <w:p w:rsidR="008000AC" w:rsidRPr="008E660B" w:rsidRDefault="008000AC" w:rsidP="008E660B">
            <w:pPr>
              <w:numPr>
                <w:ilvl w:val="0"/>
                <w:numId w:val="6"/>
              </w:num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Особливості організації та планування виробництва в електросталеплавильних цехах</w:t>
            </w:r>
          </w:p>
        </w:tc>
      </w:tr>
      <w:tr w:rsidR="008000AC" w:rsidRPr="008E660B">
        <w:trPr>
          <w:jc w:val="center"/>
        </w:trPr>
        <w:tc>
          <w:tcPr>
            <w:tcW w:w="993" w:type="pct"/>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6</w:t>
            </w:r>
          </w:p>
        </w:tc>
        <w:tc>
          <w:tcPr>
            <w:tcW w:w="4007" w:type="pct"/>
            <w:vAlign w:val="center"/>
          </w:tcPr>
          <w:p w:rsidR="008000AC" w:rsidRPr="008E660B" w:rsidRDefault="008000AC" w:rsidP="008E660B">
            <w:pPr>
              <w:numPr>
                <w:ilvl w:val="0"/>
                <w:numId w:val="7"/>
              </w:num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Організація виробничого процесу в часі</w:t>
            </w:r>
          </w:p>
          <w:p w:rsidR="008000AC" w:rsidRPr="008E660B" w:rsidRDefault="008000AC" w:rsidP="008E660B">
            <w:pPr>
              <w:numPr>
                <w:ilvl w:val="0"/>
                <w:numId w:val="7"/>
              </w:num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Особливості організації та планування виробництва у феросплавних цехах</w:t>
            </w:r>
          </w:p>
        </w:tc>
      </w:tr>
      <w:tr w:rsidR="008000AC" w:rsidRPr="008E660B">
        <w:trPr>
          <w:jc w:val="center"/>
        </w:trPr>
        <w:tc>
          <w:tcPr>
            <w:tcW w:w="993" w:type="pct"/>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7</w:t>
            </w:r>
          </w:p>
        </w:tc>
        <w:tc>
          <w:tcPr>
            <w:tcW w:w="4007" w:type="pct"/>
            <w:vAlign w:val="center"/>
          </w:tcPr>
          <w:p w:rsidR="008000AC" w:rsidRPr="008E660B" w:rsidRDefault="008000AC" w:rsidP="008E660B">
            <w:pPr>
              <w:numPr>
                <w:ilvl w:val="0"/>
                <w:numId w:val="8"/>
              </w:num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Продуктивність виробничого процесу та напрямки її збільшення</w:t>
            </w:r>
          </w:p>
          <w:p w:rsidR="008000AC" w:rsidRPr="008E660B" w:rsidRDefault="008000AC" w:rsidP="008E660B">
            <w:pPr>
              <w:numPr>
                <w:ilvl w:val="0"/>
                <w:numId w:val="8"/>
              </w:num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Організація роботи прокатних станів</w:t>
            </w:r>
          </w:p>
        </w:tc>
      </w:tr>
    </w:tbl>
    <w:p w:rsidR="008000AC" w:rsidRDefault="008000AC" w:rsidP="006A4024">
      <w:pPr>
        <w:spacing w:after="0" w:line="312" w:lineRule="auto"/>
        <w:ind w:firstLine="709"/>
        <w:jc w:val="right"/>
        <w:rPr>
          <w:rFonts w:ascii="Times New Roman" w:hAnsi="Times New Roman" w:cs="Times New Roman"/>
          <w:sz w:val="28"/>
          <w:szCs w:val="28"/>
          <w:lang w:val="uk-UA"/>
        </w:rPr>
      </w:pPr>
      <w:r w:rsidRPr="006A4024">
        <w:rPr>
          <w:rFonts w:ascii="Times New Roman" w:hAnsi="Times New Roman" w:cs="Times New Roman"/>
          <w:sz w:val="28"/>
          <w:szCs w:val="28"/>
          <w:lang w:val="uk-UA"/>
        </w:rPr>
        <w:t>Продовження табл. 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7"/>
        <w:gridCol w:w="7897"/>
      </w:tblGrid>
      <w:tr w:rsidR="008000AC" w:rsidRPr="008E660B">
        <w:trPr>
          <w:jc w:val="center"/>
        </w:trPr>
        <w:tc>
          <w:tcPr>
            <w:tcW w:w="993" w:type="pct"/>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8</w:t>
            </w:r>
          </w:p>
        </w:tc>
        <w:tc>
          <w:tcPr>
            <w:tcW w:w="4007" w:type="pct"/>
            <w:vAlign w:val="center"/>
          </w:tcPr>
          <w:p w:rsidR="008000AC" w:rsidRPr="008E660B" w:rsidRDefault="008000AC" w:rsidP="008E660B">
            <w:pPr>
              <w:numPr>
                <w:ilvl w:val="0"/>
                <w:numId w:val="9"/>
              </w:num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Види виробничих процесів</w:t>
            </w:r>
          </w:p>
          <w:p w:rsidR="008000AC" w:rsidRPr="008E660B" w:rsidRDefault="008000AC" w:rsidP="008E660B">
            <w:pPr>
              <w:numPr>
                <w:ilvl w:val="0"/>
                <w:numId w:val="9"/>
              </w:num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Організація та планування ремонтного господарства</w:t>
            </w:r>
          </w:p>
        </w:tc>
      </w:tr>
      <w:tr w:rsidR="008000AC" w:rsidRPr="008E660B">
        <w:trPr>
          <w:jc w:val="center"/>
        </w:trPr>
        <w:tc>
          <w:tcPr>
            <w:tcW w:w="993" w:type="pct"/>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9</w:t>
            </w:r>
          </w:p>
        </w:tc>
        <w:tc>
          <w:tcPr>
            <w:tcW w:w="4007" w:type="pct"/>
            <w:vAlign w:val="center"/>
          </w:tcPr>
          <w:p w:rsidR="008000AC" w:rsidRPr="008E660B" w:rsidRDefault="008000AC" w:rsidP="008E660B">
            <w:pPr>
              <w:numPr>
                <w:ilvl w:val="0"/>
                <w:numId w:val="10"/>
              </w:num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Організація потокового виробництва</w:t>
            </w:r>
          </w:p>
          <w:p w:rsidR="008000AC" w:rsidRPr="008E660B" w:rsidRDefault="008000AC" w:rsidP="008E660B">
            <w:pPr>
              <w:numPr>
                <w:ilvl w:val="0"/>
                <w:numId w:val="10"/>
              </w:num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Роль та завдання внутрішньозаводського транспорту на металургійному підприємстві</w:t>
            </w:r>
          </w:p>
        </w:tc>
      </w:tr>
      <w:tr w:rsidR="008000AC" w:rsidRPr="008E660B">
        <w:trPr>
          <w:jc w:val="center"/>
        </w:trPr>
        <w:tc>
          <w:tcPr>
            <w:tcW w:w="993" w:type="pct"/>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0</w:t>
            </w:r>
          </w:p>
        </w:tc>
        <w:tc>
          <w:tcPr>
            <w:tcW w:w="4007" w:type="pct"/>
            <w:vAlign w:val="center"/>
          </w:tcPr>
          <w:p w:rsidR="008000AC" w:rsidRPr="008E660B" w:rsidRDefault="008000AC" w:rsidP="008E660B">
            <w:pPr>
              <w:numPr>
                <w:ilvl w:val="0"/>
                <w:numId w:val="11"/>
              </w:num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Сутність та завдання наукової організації праці</w:t>
            </w:r>
          </w:p>
          <w:p w:rsidR="008000AC" w:rsidRPr="008E660B" w:rsidRDefault="008000AC" w:rsidP="008E660B">
            <w:pPr>
              <w:numPr>
                <w:ilvl w:val="0"/>
                <w:numId w:val="11"/>
              </w:numPr>
              <w:spacing w:after="0" w:line="312" w:lineRule="auto"/>
              <w:rPr>
                <w:rFonts w:ascii="Times New Roman" w:hAnsi="Times New Roman" w:cs="Times New Roman"/>
                <w:sz w:val="28"/>
                <w:szCs w:val="28"/>
                <w:lang w:val="uk-UA"/>
              </w:rPr>
            </w:pPr>
            <w:r w:rsidRPr="008E660B">
              <w:rPr>
                <w:rFonts w:ascii="Times New Roman" w:hAnsi="Times New Roman" w:cs="Times New Roman"/>
                <w:sz w:val="28"/>
                <w:szCs w:val="28"/>
                <w:lang w:val="uk-UA"/>
              </w:rPr>
              <w:t>Організація та планування енергетичного господарства</w:t>
            </w:r>
          </w:p>
        </w:tc>
      </w:tr>
    </w:tbl>
    <w:p w:rsidR="008000AC" w:rsidRPr="006A4024" w:rsidRDefault="008000AC" w:rsidP="006A4024">
      <w:pPr>
        <w:spacing w:after="0" w:line="312" w:lineRule="auto"/>
        <w:ind w:firstLine="709"/>
        <w:jc w:val="right"/>
        <w:rPr>
          <w:rFonts w:ascii="Times New Roman" w:hAnsi="Times New Roman" w:cs="Times New Roman"/>
          <w:b/>
          <w:bCs/>
          <w:sz w:val="28"/>
          <w:szCs w:val="28"/>
        </w:rPr>
      </w:pPr>
    </w:p>
    <w:p w:rsidR="008000AC" w:rsidRDefault="008000AC" w:rsidP="00BC5B0A">
      <w:pPr>
        <w:spacing w:after="0" w:line="312" w:lineRule="auto"/>
        <w:ind w:firstLine="709"/>
        <w:jc w:val="center"/>
        <w:rPr>
          <w:rFonts w:ascii="Times New Roman" w:hAnsi="Times New Roman" w:cs="Times New Roman"/>
          <w:b/>
          <w:bCs/>
          <w:sz w:val="28"/>
          <w:szCs w:val="28"/>
          <w:lang w:val="uk-UA"/>
        </w:rPr>
      </w:pPr>
      <w:r w:rsidRPr="00BC5B0A">
        <w:rPr>
          <w:rFonts w:ascii="Times New Roman" w:hAnsi="Times New Roman" w:cs="Times New Roman"/>
          <w:b/>
          <w:bCs/>
          <w:sz w:val="28"/>
          <w:szCs w:val="28"/>
          <w:lang w:val="uk-UA"/>
        </w:rPr>
        <w:t>Задача 1.</w:t>
      </w:r>
    </w:p>
    <w:p w:rsidR="008000AC" w:rsidRPr="00BC5B0A" w:rsidRDefault="008000AC" w:rsidP="00BC5B0A">
      <w:pPr>
        <w:spacing w:after="0" w:line="312" w:lineRule="auto"/>
        <w:ind w:firstLine="709"/>
        <w:jc w:val="center"/>
        <w:rPr>
          <w:rFonts w:ascii="Times New Roman" w:hAnsi="Times New Roman" w:cs="Times New Roman"/>
          <w:b/>
          <w:bCs/>
          <w:sz w:val="28"/>
          <w:szCs w:val="28"/>
          <w:lang w:val="uk-UA"/>
        </w:rPr>
      </w:pPr>
    </w:p>
    <w:p w:rsidR="008000AC" w:rsidRDefault="008000AC" w:rsidP="00BC5B0A">
      <w:pPr>
        <w:spacing w:after="0" w:line="312" w:lineRule="auto"/>
        <w:ind w:firstLine="709"/>
        <w:jc w:val="both"/>
        <w:rPr>
          <w:rFonts w:ascii="Times New Roman" w:hAnsi="Times New Roman" w:cs="Times New Roman"/>
          <w:sz w:val="28"/>
          <w:szCs w:val="28"/>
          <w:lang w:val="uk-UA"/>
        </w:rPr>
      </w:pPr>
      <w:r w:rsidRPr="00BC5B0A">
        <w:rPr>
          <w:rFonts w:ascii="Times New Roman" w:hAnsi="Times New Roman" w:cs="Times New Roman"/>
          <w:sz w:val="28"/>
          <w:szCs w:val="28"/>
          <w:lang w:val="uk-UA"/>
        </w:rPr>
        <w:t>Розрахувати виплавку чавуну по доменному цеху. В цеху дві доменних</w:t>
      </w:r>
      <w:r w:rsidRPr="00717096">
        <w:rPr>
          <w:rFonts w:ascii="Times New Roman" w:hAnsi="Times New Roman" w:cs="Times New Roman"/>
          <w:sz w:val="28"/>
          <w:szCs w:val="28"/>
          <w:lang w:val="uk-UA"/>
        </w:rPr>
        <w:t xml:space="preserve"> печі, корисний об’єм і добова продуктивність по передільно</w:t>
      </w:r>
      <w:r>
        <w:rPr>
          <w:rFonts w:ascii="Times New Roman" w:hAnsi="Times New Roman" w:cs="Times New Roman"/>
          <w:sz w:val="28"/>
          <w:szCs w:val="28"/>
          <w:lang w:val="uk-UA"/>
        </w:rPr>
        <w:t>му чавуну наведено в таблиці 3.2</w:t>
      </w:r>
      <w:r w:rsidRPr="00717096">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Протягом </w:t>
      </w:r>
      <w:r w:rsidRPr="00717096">
        <w:rPr>
          <w:rFonts w:ascii="Times New Roman" w:hAnsi="Times New Roman" w:cs="Times New Roman"/>
          <w:sz w:val="28"/>
          <w:szCs w:val="28"/>
          <w:lang w:val="uk-UA"/>
        </w:rPr>
        <w:t>30 діб</w:t>
      </w:r>
      <w:r>
        <w:rPr>
          <w:rFonts w:ascii="Times New Roman" w:hAnsi="Times New Roman" w:cs="Times New Roman"/>
          <w:sz w:val="28"/>
          <w:szCs w:val="28"/>
          <w:lang w:val="uk-UA"/>
        </w:rPr>
        <w:t xml:space="preserve"> </w:t>
      </w:r>
      <w:r w:rsidRPr="00717096">
        <w:rPr>
          <w:rFonts w:ascii="Times New Roman" w:hAnsi="Times New Roman" w:cs="Times New Roman"/>
          <w:sz w:val="28"/>
          <w:szCs w:val="28"/>
          <w:lang w:val="uk-UA"/>
        </w:rPr>
        <w:t>після закінчення ремонт</w:t>
      </w:r>
      <w:r>
        <w:rPr>
          <w:rFonts w:ascii="Times New Roman" w:hAnsi="Times New Roman" w:cs="Times New Roman"/>
          <w:sz w:val="28"/>
          <w:szCs w:val="28"/>
          <w:lang w:val="uk-UA"/>
        </w:rPr>
        <w:t>ів</w:t>
      </w:r>
      <w:r w:rsidRPr="00717096">
        <w:rPr>
          <w:rFonts w:ascii="Times New Roman" w:hAnsi="Times New Roman" w:cs="Times New Roman"/>
          <w:sz w:val="28"/>
          <w:szCs w:val="28"/>
          <w:lang w:val="uk-UA"/>
        </w:rPr>
        <w:t xml:space="preserve"> І і ІІ розрядів відбувається зниження продуктивності доменних печей на </w:t>
      </w:r>
      <w:r>
        <w:rPr>
          <w:rFonts w:ascii="Times New Roman" w:hAnsi="Times New Roman" w:cs="Times New Roman"/>
          <w:sz w:val="28"/>
          <w:szCs w:val="28"/>
          <w:lang w:val="uk-UA"/>
        </w:rPr>
        <w:t>10</w:t>
      </w:r>
      <w:r w:rsidRPr="00717096">
        <w:rPr>
          <w:rFonts w:ascii="Times New Roman" w:hAnsi="Times New Roman" w:cs="Times New Roman"/>
          <w:sz w:val="28"/>
          <w:szCs w:val="28"/>
          <w:lang w:val="uk-UA"/>
        </w:rPr>
        <w:t xml:space="preserve"> і </w:t>
      </w:r>
      <w:r>
        <w:rPr>
          <w:rFonts w:ascii="Times New Roman" w:hAnsi="Times New Roman" w:cs="Times New Roman"/>
          <w:sz w:val="28"/>
          <w:szCs w:val="28"/>
          <w:lang w:val="uk-UA"/>
        </w:rPr>
        <w:t>5</w:t>
      </w:r>
      <w:r w:rsidRPr="00717096">
        <w:rPr>
          <w:rFonts w:ascii="Times New Roman" w:hAnsi="Times New Roman" w:cs="Times New Roman"/>
          <w:sz w:val="28"/>
          <w:szCs w:val="28"/>
          <w:lang w:val="uk-UA"/>
        </w:rPr>
        <w:t>% відповідно. Протягом 15 діб після ремонтів І і ІІ розряду на печі виплавлятиметься ливарний чавун. Коефіцієнти трудомісткості передільного і ливарного чавуну складають відповідно 1,00 і 1,26.</w:t>
      </w:r>
    </w:p>
    <w:p w:rsidR="008000AC" w:rsidRDefault="008000AC" w:rsidP="00BC5B0A">
      <w:pPr>
        <w:spacing w:after="0" w:line="312" w:lineRule="auto"/>
        <w:ind w:firstLine="709"/>
        <w:jc w:val="both"/>
        <w:rPr>
          <w:rFonts w:ascii="Times New Roman" w:hAnsi="Times New Roman" w:cs="Times New Roman"/>
          <w:sz w:val="28"/>
          <w:szCs w:val="28"/>
          <w:lang w:val="uk-UA"/>
        </w:rPr>
      </w:pPr>
    </w:p>
    <w:p w:rsidR="008000AC" w:rsidRDefault="008000AC" w:rsidP="002E208B">
      <w:pPr>
        <w:spacing w:after="0" w:line="312" w:lineRule="auto"/>
        <w:ind w:firstLine="709"/>
        <w:jc w:val="center"/>
        <w:rPr>
          <w:rFonts w:ascii="Times New Roman" w:hAnsi="Times New Roman" w:cs="Times New Roman"/>
          <w:b/>
          <w:bCs/>
          <w:sz w:val="28"/>
          <w:szCs w:val="28"/>
          <w:lang w:val="uk-UA"/>
        </w:rPr>
      </w:pPr>
      <w:r w:rsidRPr="002E208B">
        <w:rPr>
          <w:rFonts w:ascii="Times New Roman" w:hAnsi="Times New Roman" w:cs="Times New Roman"/>
          <w:b/>
          <w:bCs/>
          <w:sz w:val="28"/>
          <w:szCs w:val="28"/>
          <w:lang w:val="uk-UA"/>
        </w:rPr>
        <w:t xml:space="preserve">Методичні вказівки </w:t>
      </w:r>
      <w:r>
        <w:rPr>
          <w:rFonts w:ascii="Times New Roman" w:hAnsi="Times New Roman" w:cs="Times New Roman"/>
          <w:b/>
          <w:bCs/>
          <w:sz w:val="28"/>
          <w:szCs w:val="28"/>
          <w:lang w:val="uk-UA"/>
        </w:rPr>
        <w:t>до розрахунку</w:t>
      </w:r>
    </w:p>
    <w:p w:rsidR="008000AC" w:rsidRPr="002E208B" w:rsidRDefault="008000AC" w:rsidP="002E208B">
      <w:pPr>
        <w:spacing w:after="0" w:line="312" w:lineRule="auto"/>
        <w:ind w:firstLine="709"/>
        <w:jc w:val="center"/>
        <w:rPr>
          <w:rFonts w:ascii="Times New Roman" w:hAnsi="Times New Roman" w:cs="Times New Roman"/>
          <w:b/>
          <w:bCs/>
          <w:sz w:val="28"/>
          <w:szCs w:val="28"/>
          <w:lang w:val="uk-UA"/>
        </w:rPr>
      </w:pPr>
    </w:p>
    <w:p w:rsidR="008000AC" w:rsidRDefault="008000AC" w:rsidP="006A4024">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Календарним вважається весь час знаходження печі в експлуатації в плановому періоді. Номінальній час визначається шляхом виключення часу зупинок печі. При розрахунку номінального часу на виплавку чавуну слід звернути увагу, що за умовами задачі після ремонтів І і ІІ розряду на печі протягом 15 діб виплавлятиметься ливарний чавун. </w:t>
      </w:r>
    </w:p>
    <w:p w:rsidR="008000AC" w:rsidRDefault="008000AC" w:rsidP="002E208B">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Для розрахунку середньодобової продуктивності при виплавці ливарного чавуну слід врахувати, що протягом 30 діб піч працюватиме зі зниженням продуктивності на 10%. Перерахунок передільного чавуну в ливарний розраховується шляхом ділення значення середньодобової продуктивності за передільним чавуном на коефіцієнт трудомісткості (1,26).</w:t>
      </w:r>
    </w:p>
    <w:p w:rsidR="008000AC" w:rsidRDefault="008000AC" w:rsidP="006A4024">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Виплавка визначається добутком середньодобової продуктивності на номінальний час на виплавку передільного і ливарного чавуну. Показник «Всього в натурі» визначається складанням розміру виплавки за видами чавуну. Для перерахунку ливарного чавуну в передільний необхідно кількість ливарного чавуну помножити на коефіцієнт трудомісткості.</w:t>
      </w:r>
    </w:p>
    <w:p w:rsidR="008000AC" w:rsidRDefault="008000AC" w:rsidP="006A4024">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Кількість номінальних метро-діб визначається множенням корисного об’єму печі на кількість номінальних діб її роботи.</w:t>
      </w:r>
    </w:p>
    <w:p w:rsidR="008000AC" w:rsidRDefault="008000AC" w:rsidP="002E208B">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Після розрахунку виплавки чавуну в доменному цеху визначається коефіцієнт використання корисного об’єму. Цей коефіцієнт представляє співвідношення корисного об’єму печі (</w:t>
      </w:r>
      <w:r>
        <w:rPr>
          <w:rFonts w:ascii="Times New Roman" w:hAnsi="Times New Roman" w:cs="Times New Roman"/>
          <w:sz w:val="28"/>
          <w:szCs w:val="28"/>
          <w:lang w:val="en-US"/>
        </w:rPr>
        <w:t>V</w:t>
      </w:r>
      <w:r w:rsidRPr="000C7E49">
        <w:rPr>
          <w:rFonts w:ascii="Times New Roman" w:hAnsi="Times New Roman" w:cs="Times New Roman"/>
          <w:sz w:val="28"/>
          <w:szCs w:val="28"/>
          <w:vertAlign w:val="subscript"/>
          <w:lang w:val="uk-UA"/>
        </w:rPr>
        <w:t>п</w:t>
      </w:r>
      <w:r>
        <w:rPr>
          <w:rFonts w:ascii="Times New Roman" w:hAnsi="Times New Roman" w:cs="Times New Roman"/>
          <w:sz w:val="28"/>
          <w:szCs w:val="28"/>
          <w:lang w:val="uk-UA"/>
        </w:rPr>
        <w:t>) до її добової продуктивності (Р</w:t>
      </w:r>
      <w:r w:rsidRPr="000C7E49">
        <w:rPr>
          <w:rFonts w:ascii="Times New Roman" w:hAnsi="Times New Roman" w:cs="Times New Roman"/>
          <w:sz w:val="28"/>
          <w:szCs w:val="28"/>
          <w:vertAlign w:val="subscript"/>
          <w:lang w:val="uk-UA"/>
        </w:rPr>
        <w:t>доб</w:t>
      </w:r>
      <w:r>
        <w:rPr>
          <w:rFonts w:ascii="Times New Roman" w:hAnsi="Times New Roman" w:cs="Times New Roman"/>
          <w:sz w:val="28"/>
          <w:szCs w:val="28"/>
          <w:lang w:val="uk-UA"/>
        </w:rPr>
        <w:t>) по передільному чавуну.</w:t>
      </w:r>
    </w:p>
    <w:p w:rsidR="008000AC" w:rsidRDefault="008000AC" w:rsidP="004C50F4">
      <w:pPr>
        <w:spacing w:after="0" w:line="312" w:lineRule="auto"/>
        <w:ind w:firstLine="709"/>
        <w:jc w:val="center"/>
        <w:rPr>
          <w:rFonts w:ascii="Times New Roman" w:hAnsi="Times New Roman" w:cs="Times New Roman"/>
          <w:sz w:val="28"/>
          <w:szCs w:val="28"/>
          <w:lang w:val="uk-UA"/>
        </w:rPr>
      </w:pPr>
    </w:p>
    <w:p w:rsidR="008000AC" w:rsidRDefault="008000AC" w:rsidP="004C50F4">
      <w:pPr>
        <w:spacing w:after="0" w:line="312" w:lineRule="auto"/>
        <w:ind w:firstLine="709"/>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К.в.к.о. = </w:t>
      </w:r>
      <w:r>
        <w:rPr>
          <w:rFonts w:ascii="Times New Roman" w:hAnsi="Times New Roman" w:cs="Times New Roman"/>
          <w:sz w:val="28"/>
          <w:szCs w:val="28"/>
          <w:lang w:val="en-US"/>
        </w:rPr>
        <w:t>V</w:t>
      </w:r>
      <w:r w:rsidRPr="000C7E49">
        <w:rPr>
          <w:rFonts w:ascii="Times New Roman" w:hAnsi="Times New Roman" w:cs="Times New Roman"/>
          <w:sz w:val="28"/>
          <w:szCs w:val="28"/>
          <w:vertAlign w:val="subscript"/>
          <w:lang w:val="uk-UA"/>
        </w:rPr>
        <w:t>п</w:t>
      </w:r>
      <w:r>
        <w:rPr>
          <w:rFonts w:ascii="Times New Roman" w:hAnsi="Times New Roman" w:cs="Times New Roman"/>
          <w:sz w:val="28"/>
          <w:szCs w:val="28"/>
          <w:vertAlign w:val="subscript"/>
          <w:lang w:val="uk-UA"/>
        </w:rPr>
        <w:t xml:space="preserve"> </w:t>
      </w:r>
      <w:r>
        <w:rPr>
          <w:rFonts w:ascii="Times New Roman" w:hAnsi="Times New Roman" w:cs="Times New Roman"/>
          <w:sz w:val="28"/>
          <w:szCs w:val="28"/>
          <w:lang w:val="uk-UA"/>
        </w:rPr>
        <w:t>: Р</w:t>
      </w:r>
      <w:r w:rsidRPr="000C7E49">
        <w:rPr>
          <w:rFonts w:ascii="Times New Roman" w:hAnsi="Times New Roman" w:cs="Times New Roman"/>
          <w:sz w:val="28"/>
          <w:szCs w:val="28"/>
          <w:vertAlign w:val="subscript"/>
          <w:lang w:val="uk-UA"/>
        </w:rPr>
        <w:t>доб</w:t>
      </w:r>
      <w:r>
        <w:rPr>
          <w:rFonts w:ascii="Times New Roman" w:hAnsi="Times New Roman" w:cs="Times New Roman"/>
          <w:sz w:val="28"/>
          <w:szCs w:val="28"/>
          <w:vertAlign w:val="subscript"/>
          <w:lang w:val="uk-UA"/>
        </w:rPr>
        <w:t xml:space="preserve">.                                                                                      </w:t>
      </w:r>
      <w:r>
        <w:rPr>
          <w:rFonts w:ascii="Times New Roman" w:hAnsi="Times New Roman" w:cs="Times New Roman"/>
          <w:sz w:val="28"/>
          <w:szCs w:val="28"/>
          <w:lang w:val="uk-UA"/>
        </w:rPr>
        <w:t>(3.1)</w:t>
      </w:r>
    </w:p>
    <w:p w:rsidR="008000AC" w:rsidRDefault="008000AC" w:rsidP="002E208B">
      <w:pPr>
        <w:spacing w:after="0" w:line="312" w:lineRule="auto"/>
        <w:ind w:firstLine="709"/>
        <w:jc w:val="both"/>
        <w:rPr>
          <w:rFonts w:ascii="Times New Roman" w:hAnsi="Times New Roman" w:cs="Times New Roman"/>
          <w:sz w:val="28"/>
          <w:szCs w:val="28"/>
          <w:lang w:val="uk-UA"/>
        </w:rPr>
      </w:pPr>
    </w:p>
    <w:p w:rsidR="008000AC" w:rsidRDefault="008000AC" w:rsidP="002E208B">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Всі ці показники визначаються за кожною доменною піччю і по цеху в цілому. Всі дані заносяться в таблицю 3.3.</w:t>
      </w:r>
    </w:p>
    <w:p w:rsidR="008000AC" w:rsidRDefault="008000AC" w:rsidP="002E208B">
      <w:pPr>
        <w:spacing w:after="0" w:line="312" w:lineRule="auto"/>
        <w:ind w:firstLine="709"/>
        <w:jc w:val="both"/>
        <w:rPr>
          <w:rFonts w:ascii="Times New Roman" w:hAnsi="Times New Roman" w:cs="Times New Roman"/>
          <w:sz w:val="28"/>
          <w:szCs w:val="28"/>
          <w:lang w:val="uk-UA"/>
        </w:rPr>
      </w:pPr>
    </w:p>
    <w:p w:rsidR="008000AC" w:rsidRDefault="008000AC" w:rsidP="002E208B">
      <w:pPr>
        <w:spacing w:after="0" w:line="312"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Варіанти для розрахунків: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9"/>
        <w:gridCol w:w="2268"/>
      </w:tblGrid>
      <w:tr w:rsidR="008000AC" w:rsidRPr="008E660B">
        <w:trPr>
          <w:jc w:val="center"/>
        </w:trPr>
        <w:tc>
          <w:tcPr>
            <w:tcW w:w="3369" w:type="dxa"/>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Номер залікової книжки</w:t>
            </w:r>
          </w:p>
        </w:tc>
        <w:tc>
          <w:tcPr>
            <w:tcW w:w="2268" w:type="dxa"/>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Номери печей</w:t>
            </w:r>
          </w:p>
        </w:tc>
      </w:tr>
      <w:tr w:rsidR="008000AC" w:rsidRPr="008E660B">
        <w:trPr>
          <w:jc w:val="center"/>
        </w:trPr>
        <w:tc>
          <w:tcPr>
            <w:tcW w:w="3369" w:type="dxa"/>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1</w:t>
            </w:r>
          </w:p>
        </w:tc>
        <w:tc>
          <w:tcPr>
            <w:tcW w:w="2268" w:type="dxa"/>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1, 2</w:t>
            </w:r>
          </w:p>
        </w:tc>
      </w:tr>
      <w:tr w:rsidR="008000AC" w:rsidRPr="008E660B">
        <w:trPr>
          <w:jc w:val="center"/>
        </w:trPr>
        <w:tc>
          <w:tcPr>
            <w:tcW w:w="3369" w:type="dxa"/>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2</w:t>
            </w:r>
          </w:p>
        </w:tc>
        <w:tc>
          <w:tcPr>
            <w:tcW w:w="2268" w:type="dxa"/>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3, 4</w:t>
            </w:r>
          </w:p>
        </w:tc>
      </w:tr>
      <w:tr w:rsidR="008000AC" w:rsidRPr="008E660B">
        <w:trPr>
          <w:jc w:val="center"/>
        </w:trPr>
        <w:tc>
          <w:tcPr>
            <w:tcW w:w="3369" w:type="dxa"/>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3</w:t>
            </w:r>
          </w:p>
        </w:tc>
        <w:tc>
          <w:tcPr>
            <w:tcW w:w="2268" w:type="dxa"/>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5, 6</w:t>
            </w:r>
          </w:p>
        </w:tc>
      </w:tr>
      <w:tr w:rsidR="008000AC" w:rsidRPr="008E660B">
        <w:trPr>
          <w:jc w:val="center"/>
        </w:trPr>
        <w:tc>
          <w:tcPr>
            <w:tcW w:w="3369" w:type="dxa"/>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4</w:t>
            </w:r>
          </w:p>
        </w:tc>
        <w:tc>
          <w:tcPr>
            <w:tcW w:w="2268" w:type="dxa"/>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7, 8</w:t>
            </w:r>
          </w:p>
        </w:tc>
      </w:tr>
      <w:tr w:rsidR="008000AC" w:rsidRPr="008E660B">
        <w:trPr>
          <w:jc w:val="center"/>
        </w:trPr>
        <w:tc>
          <w:tcPr>
            <w:tcW w:w="3369" w:type="dxa"/>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5</w:t>
            </w:r>
          </w:p>
        </w:tc>
        <w:tc>
          <w:tcPr>
            <w:tcW w:w="2268" w:type="dxa"/>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9, 0</w:t>
            </w:r>
          </w:p>
        </w:tc>
      </w:tr>
      <w:tr w:rsidR="008000AC" w:rsidRPr="008E660B">
        <w:trPr>
          <w:jc w:val="center"/>
        </w:trPr>
        <w:tc>
          <w:tcPr>
            <w:tcW w:w="3369" w:type="dxa"/>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6</w:t>
            </w:r>
          </w:p>
        </w:tc>
        <w:tc>
          <w:tcPr>
            <w:tcW w:w="2268" w:type="dxa"/>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2, 3</w:t>
            </w:r>
          </w:p>
        </w:tc>
      </w:tr>
      <w:tr w:rsidR="008000AC" w:rsidRPr="008E660B">
        <w:trPr>
          <w:jc w:val="center"/>
        </w:trPr>
        <w:tc>
          <w:tcPr>
            <w:tcW w:w="3369" w:type="dxa"/>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7</w:t>
            </w:r>
          </w:p>
        </w:tc>
        <w:tc>
          <w:tcPr>
            <w:tcW w:w="2268" w:type="dxa"/>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4, 5</w:t>
            </w:r>
          </w:p>
        </w:tc>
      </w:tr>
      <w:tr w:rsidR="008000AC" w:rsidRPr="008E660B">
        <w:trPr>
          <w:jc w:val="center"/>
        </w:trPr>
        <w:tc>
          <w:tcPr>
            <w:tcW w:w="3369" w:type="dxa"/>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8</w:t>
            </w:r>
          </w:p>
        </w:tc>
        <w:tc>
          <w:tcPr>
            <w:tcW w:w="2268" w:type="dxa"/>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6, 7</w:t>
            </w:r>
          </w:p>
        </w:tc>
      </w:tr>
      <w:tr w:rsidR="008000AC" w:rsidRPr="008E660B">
        <w:trPr>
          <w:jc w:val="center"/>
        </w:trPr>
        <w:tc>
          <w:tcPr>
            <w:tcW w:w="3369" w:type="dxa"/>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9</w:t>
            </w:r>
          </w:p>
        </w:tc>
        <w:tc>
          <w:tcPr>
            <w:tcW w:w="2268" w:type="dxa"/>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8, 9</w:t>
            </w:r>
          </w:p>
        </w:tc>
      </w:tr>
      <w:tr w:rsidR="008000AC" w:rsidRPr="008E660B">
        <w:trPr>
          <w:jc w:val="center"/>
        </w:trPr>
        <w:tc>
          <w:tcPr>
            <w:tcW w:w="3369" w:type="dxa"/>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0</w:t>
            </w:r>
          </w:p>
        </w:tc>
        <w:tc>
          <w:tcPr>
            <w:tcW w:w="2268" w:type="dxa"/>
            <w:vAlign w:val="center"/>
          </w:tcPr>
          <w:p w:rsidR="008000AC" w:rsidRPr="008E660B" w:rsidRDefault="008000AC" w:rsidP="008E660B">
            <w:pPr>
              <w:spacing w:after="0" w:line="312" w:lineRule="auto"/>
              <w:jc w:val="center"/>
              <w:rPr>
                <w:rFonts w:ascii="Times New Roman" w:hAnsi="Times New Roman" w:cs="Times New Roman"/>
                <w:sz w:val="28"/>
                <w:szCs w:val="28"/>
                <w:lang w:val="uk-UA"/>
              </w:rPr>
            </w:pPr>
            <w:r w:rsidRPr="008E660B">
              <w:rPr>
                <w:rFonts w:ascii="Times New Roman" w:hAnsi="Times New Roman" w:cs="Times New Roman"/>
                <w:sz w:val="28"/>
                <w:szCs w:val="28"/>
                <w:lang w:val="uk-UA"/>
              </w:rPr>
              <w:t>0, 5</w:t>
            </w:r>
          </w:p>
        </w:tc>
      </w:tr>
    </w:tbl>
    <w:p w:rsidR="008000AC" w:rsidRDefault="008000AC" w:rsidP="002E208B">
      <w:pPr>
        <w:spacing w:after="0" w:line="312" w:lineRule="auto"/>
        <w:ind w:firstLine="709"/>
        <w:jc w:val="both"/>
        <w:rPr>
          <w:rFonts w:ascii="Times New Roman" w:hAnsi="Times New Roman" w:cs="Times New Roman"/>
          <w:sz w:val="28"/>
          <w:szCs w:val="28"/>
          <w:lang w:val="uk-UA"/>
        </w:rPr>
      </w:pPr>
    </w:p>
    <w:p w:rsidR="008000AC" w:rsidRPr="00B50D91" w:rsidRDefault="008000AC" w:rsidP="008B0FE3">
      <w:pPr>
        <w:spacing w:after="0" w:line="312" w:lineRule="auto"/>
        <w:jc w:val="center"/>
        <w:rPr>
          <w:rFonts w:ascii="Times New Roman" w:hAnsi="Times New Roman" w:cs="Times New Roman"/>
          <w:b/>
          <w:bCs/>
          <w:sz w:val="28"/>
          <w:szCs w:val="28"/>
          <w:lang w:val="uk-UA"/>
        </w:rPr>
      </w:pPr>
      <w:r w:rsidRPr="00B50D91">
        <w:rPr>
          <w:rFonts w:ascii="Times New Roman" w:hAnsi="Times New Roman" w:cs="Times New Roman"/>
          <w:b/>
          <w:bCs/>
          <w:sz w:val="28"/>
          <w:szCs w:val="28"/>
          <w:lang w:val="uk-UA"/>
        </w:rPr>
        <w:t xml:space="preserve">Задача </w:t>
      </w:r>
      <w:r>
        <w:rPr>
          <w:rFonts w:ascii="Times New Roman" w:hAnsi="Times New Roman" w:cs="Times New Roman"/>
          <w:b/>
          <w:bCs/>
          <w:sz w:val="28"/>
          <w:szCs w:val="28"/>
          <w:lang w:val="uk-UA"/>
        </w:rPr>
        <w:t>2</w:t>
      </w:r>
      <w:r w:rsidRPr="00B50D91">
        <w:rPr>
          <w:rFonts w:ascii="Times New Roman" w:hAnsi="Times New Roman" w:cs="Times New Roman"/>
          <w:b/>
          <w:bCs/>
          <w:sz w:val="28"/>
          <w:szCs w:val="28"/>
          <w:lang w:val="uk-UA"/>
        </w:rPr>
        <w:t>.</w:t>
      </w:r>
    </w:p>
    <w:p w:rsidR="008000AC" w:rsidRDefault="008000AC" w:rsidP="008B0FE3">
      <w:pPr>
        <w:spacing w:after="0" w:line="312" w:lineRule="auto"/>
        <w:jc w:val="both"/>
        <w:rPr>
          <w:rFonts w:ascii="Times New Roman" w:hAnsi="Times New Roman" w:cs="Times New Roman"/>
          <w:sz w:val="28"/>
          <w:szCs w:val="28"/>
          <w:lang w:val="uk-UA"/>
        </w:rPr>
      </w:pPr>
    </w:p>
    <w:p w:rsidR="008000AC" w:rsidRDefault="008000AC" w:rsidP="008B0FE3">
      <w:pPr>
        <w:spacing w:after="0" w:line="312"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Побудувати графік прокатки двох заготовок на трьохклітьовому середньосортному лінійному стані і визначити тривалість циклу і такту </w:t>
      </w:r>
      <w:r>
        <w:rPr>
          <w:rFonts w:ascii="Times New Roman" w:hAnsi="Times New Roman" w:cs="Times New Roman"/>
          <w:sz w:val="28"/>
          <w:szCs w:val="28"/>
          <w:lang w:val="uk-UA"/>
        </w:rPr>
        <w:br/>
      </w:r>
    </w:p>
    <w:p w:rsidR="008000AC" w:rsidRDefault="008000AC" w:rsidP="002E208B">
      <w:pPr>
        <w:spacing w:after="0" w:line="312" w:lineRule="auto"/>
        <w:ind w:firstLine="709"/>
        <w:jc w:val="both"/>
        <w:rPr>
          <w:rFonts w:ascii="Times New Roman" w:hAnsi="Times New Roman" w:cs="Times New Roman"/>
          <w:sz w:val="28"/>
          <w:szCs w:val="28"/>
          <w:lang w:val="uk-UA"/>
        </w:rPr>
        <w:sectPr w:rsidR="008000AC" w:rsidSect="00856F9D">
          <w:pgSz w:w="11906" w:h="16838"/>
          <w:pgMar w:top="1134" w:right="1134" w:bottom="1134" w:left="1134" w:header="708" w:footer="708" w:gutter="0"/>
          <w:pgNumType w:start="2"/>
          <w:cols w:space="708"/>
          <w:titlePg/>
          <w:docGrid w:linePitch="360"/>
        </w:sectPr>
      </w:pPr>
    </w:p>
    <w:p w:rsidR="008000AC" w:rsidRPr="00717096" w:rsidRDefault="008000AC" w:rsidP="003955F8">
      <w:pPr>
        <w:ind w:firstLine="708"/>
        <w:rPr>
          <w:rFonts w:ascii="Times New Roman" w:hAnsi="Times New Roman" w:cs="Times New Roman"/>
          <w:sz w:val="28"/>
          <w:szCs w:val="28"/>
          <w:lang w:val="uk-UA"/>
        </w:rPr>
      </w:pPr>
      <w:r>
        <w:rPr>
          <w:rFonts w:ascii="Times New Roman" w:hAnsi="Times New Roman" w:cs="Times New Roman"/>
          <w:sz w:val="28"/>
          <w:szCs w:val="28"/>
          <w:lang w:val="uk-UA"/>
        </w:rPr>
        <w:t>Таблиця 3.3</w:t>
      </w:r>
      <w:r w:rsidRPr="00717096">
        <w:rPr>
          <w:rFonts w:ascii="Times New Roman" w:hAnsi="Times New Roman" w:cs="Times New Roman"/>
          <w:sz w:val="28"/>
          <w:szCs w:val="28"/>
          <w:lang w:val="uk-UA"/>
        </w:rPr>
        <w:t xml:space="preserve"> – Розрахунок виплавки чавуну по доменному цеху</w:t>
      </w:r>
    </w:p>
    <w:tbl>
      <w:tblPr>
        <w:tblW w:w="14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05"/>
        <w:gridCol w:w="1104"/>
        <w:gridCol w:w="1104"/>
        <w:gridCol w:w="1103"/>
        <w:gridCol w:w="1104"/>
        <w:gridCol w:w="1104"/>
        <w:gridCol w:w="1104"/>
        <w:gridCol w:w="1103"/>
        <w:gridCol w:w="1104"/>
        <w:gridCol w:w="1103"/>
        <w:gridCol w:w="1104"/>
        <w:gridCol w:w="1104"/>
      </w:tblGrid>
      <w:tr w:rsidR="008000AC" w:rsidRPr="008E660B">
        <w:trPr>
          <w:jc w:val="center"/>
        </w:trPr>
        <w:tc>
          <w:tcPr>
            <w:tcW w:w="2805" w:type="dxa"/>
            <w:vMerge w:val="restart"/>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 xml:space="preserve">Показники </w:t>
            </w:r>
          </w:p>
        </w:tc>
        <w:tc>
          <w:tcPr>
            <w:tcW w:w="11037" w:type="dxa"/>
            <w:gridSpan w:val="10"/>
          </w:tcPr>
          <w:p w:rsidR="008000AC" w:rsidRPr="008E660B" w:rsidRDefault="008000AC" w:rsidP="008E660B">
            <w:pPr>
              <w:spacing w:after="0" w:line="240" w:lineRule="auto"/>
              <w:jc w:val="center"/>
              <w:rPr>
                <w:rFonts w:ascii="Times New Roman" w:hAnsi="Times New Roman" w:cs="Times New Roman"/>
                <w:sz w:val="24"/>
                <w:szCs w:val="24"/>
                <w:lang w:val="uk-UA"/>
              </w:rPr>
            </w:pPr>
            <w:r w:rsidRPr="008E660B">
              <w:rPr>
                <w:rFonts w:ascii="Times New Roman" w:hAnsi="Times New Roman" w:cs="Times New Roman"/>
                <w:sz w:val="24"/>
                <w:szCs w:val="24"/>
                <w:lang w:val="uk-UA"/>
              </w:rPr>
              <w:t>Номери печей</w:t>
            </w:r>
          </w:p>
        </w:tc>
        <w:tc>
          <w:tcPr>
            <w:tcW w:w="1104" w:type="dxa"/>
            <w:vMerge w:val="restart"/>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Всього по цеху</w:t>
            </w:r>
          </w:p>
        </w:tc>
      </w:tr>
      <w:tr w:rsidR="008000AC" w:rsidRPr="008E660B">
        <w:trPr>
          <w:jc w:val="center"/>
        </w:trPr>
        <w:tc>
          <w:tcPr>
            <w:tcW w:w="2805" w:type="dxa"/>
            <w:vMerge/>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1</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w:t>
            </w: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6</w:t>
            </w: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7</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8</w:t>
            </w: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9</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10</w:t>
            </w:r>
          </w:p>
        </w:tc>
        <w:tc>
          <w:tcPr>
            <w:tcW w:w="1104" w:type="dxa"/>
            <w:vMerge/>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2805"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Корисний об’єм, м</w:t>
            </w:r>
            <w:r w:rsidRPr="008E660B">
              <w:rPr>
                <w:rFonts w:ascii="Times New Roman" w:hAnsi="Times New Roman" w:cs="Times New Roman"/>
                <w:sz w:val="24"/>
                <w:szCs w:val="24"/>
                <w:vertAlign w:val="superscript"/>
                <w:lang w:val="uk-UA"/>
              </w:rPr>
              <w:t>3</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1033</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1386</w:t>
            </w: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1513</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1719</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2000</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2300</w:t>
            </w: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2700</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3000</w:t>
            </w: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3200</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5000</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2805"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Календарний час, діб</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365</w:t>
            </w:r>
          </w:p>
        </w:tc>
        <w:tc>
          <w:tcPr>
            <w:tcW w:w="1104" w:type="dxa"/>
          </w:tcPr>
          <w:p w:rsidR="008000AC" w:rsidRPr="008E660B" w:rsidRDefault="008000AC" w:rsidP="008E660B">
            <w:pPr>
              <w:spacing w:after="0" w:line="240" w:lineRule="auto"/>
              <w:rPr>
                <w:sz w:val="24"/>
                <w:szCs w:val="24"/>
              </w:rPr>
            </w:pPr>
            <w:r w:rsidRPr="008E660B">
              <w:rPr>
                <w:rFonts w:ascii="Times New Roman" w:hAnsi="Times New Roman" w:cs="Times New Roman"/>
                <w:sz w:val="24"/>
                <w:szCs w:val="24"/>
                <w:lang w:val="uk-UA"/>
              </w:rPr>
              <w:t>365</w:t>
            </w:r>
          </w:p>
        </w:tc>
        <w:tc>
          <w:tcPr>
            <w:tcW w:w="1103" w:type="dxa"/>
          </w:tcPr>
          <w:p w:rsidR="008000AC" w:rsidRPr="008E660B" w:rsidRDefault="008000AC" w:rsidP="008E660B">
            <w:pPr>
              <w:spacing w:after="0" w:line="240" w:lineRule="auto"/>
              <w:rPr>
                <w:sz w:val="24"/>
                <w:szCs w:val="24"/>
              </w:rPr>
            </w:pPr>
            <w:r w:rsidRPr="008E660B">
              <w:rPr>
                <w:rFonts w:ascii="Times New Roman" w:hAnsi="Times New Roman" w:cs="Times New Roman"/>
                <w:sz w:val="24"/>
                <w:szCs w:val="24"/>
                <w:lang w:val="uk-UA"/>
              </w:rPr>
              <w:t>365</w:t>
            </w:r>
          </w:p>
        </w:tc>
        <w:tc>
          <w:tcPr>
            <w:tcW w:w="1104" w:type="dxa"/>
          </w:tcPr>
          <w:p w:rsidR="008000AC" w:rsidRPr="008E660B" w:rsidRDefault="008000AC" w:rsidP="008E660B">
            <w:pPr>
              <w:spacing w:after="0" w:line="240" w:lineRule="auto"/>
              <w:rPr>
                <w:sz w:val="24"/>
                <w:szCs w:val="24"/>
              </w:rPr>
            </w:pPr>
            <w:r w:rsidRPr="008E660B">
              <w:rPr>
                <w:rFonts w:ascii="Times New Roman" w:hAnsi="Times New Roman" w:cs="Times New Roman"/>
                <w:sz w:val="24"/>
                <w:szCs w:val="24"/>
                <w:lang w:val="uk-UA"/>
              </w:rPr>
              <w:t>365</w:t>
            </w:r>
          </w:p>
        </w:tc>
        <w:tc>
          <w:tcPr>
            <w:tcW w:w="1104" w:type="dxa"/>
          </w:tcPr>
          <w:p w:rsidR="008000AC" w:rsidRPr="008E660B" w:rsidRDefault="008000AC" w:rsidP="008E660B">
            <w:pPr>
              <w:spacing w:after="0" w:line="240" w:lineRule="auto"/>
              <w:rPr>
                <w:sz w:val="24"/>
                <w:szCs w:val="24"/>
              </w:rPr>
            </w:pPr>
            <w:r w:rsidRPr="008E660B">
              <w:rPr>
                <w:rFonts w:ascii="Times New Roman" w:hAnsi="Times New Roman" w:cs="Times New Roman"/>
                <w:sz w:val="24"/>
                <w:szCs w:val="24"/>
                <w:lang w:val="uk-UA"/>
              </w:rPr>
              <w:t>365</w:t>
            </w:r>
          </w:p>
        </w:tc>
        <w:tc>
          <w:tcPr>
            <w:tcW w:w="1104" w:type="dxa"/>
          </w:tcPr>
          <w:p w:rsidR="008000AC" w:rsidRPr="008E660B" w:rsidRDefault="008000AC" w:rsidP="008E660B">
            <w:pPr>
              <w:spacing w:after="0" w:line="240" w:lineRule="auto"/>
              <w:rPr>
                <w:sz w:val="24"/>
                <w:szCs w:val="24"/>
              </w:rPr>
            </w:pPr>
            <w:r w:rsidRPr="008E660B">
              <w:rPr>
                <w:rFonts w:ascii="Times New Roman" w:hAnsi="Times New Roman" w:cs="Times New Roman"/>
                <w:sz w:val="24"/>
                <w:szCs w:val="24"/>
                <w:lang w:val="uk-UA"/>
              </w:rPr>
              <w:t>365</w:t>
            </w:r>
          </w:p>
        </w:tc>
        <w:tc>
          <w:tcPr>
            <w:tcW w:w="1103" w:type="dxa"/>
          </w:tcPr>
          <w:p w:rsidR="008000AC" w:rsidRPr="008E660B" w:rsidRDefault="008000AC" w:rsidP="008E660B">
            <w:pPr>
              <w:spacing w:after="0" w:line="240" w:lineRule="auto"/>
              <w:rPr>
                <w:sz w:val="24"/>
                <w:szCs w:val="24"/>
              </w:rPr>
            </w:pPr>
            <w:r w:rsidRPr="008E660B">
              <w:rPr>
                <w:rFonts w:ascii="Times New Roman" w:hAnsi="Times New Roman" w:cs="Times New Roman"/>
                <w:sz w:val="24"/>
                <w:szCs w:val="24"/>
                <w:lang w:val="uk-UA"/>
              </w:rPr>
              <w:t>365</w:t>
            </w:r>
          </w:p>
        </w:tc>
        <w:tc>
          <w:tcPr>
            <w:tcW w:w="1104" w:type="dxa"/>
          </w:tcPr>
          <w:p w:rsidR="008000AC" w:rsidRPr="008E660B" w:rsidRDefault="008000AC" w:rsidP="008E660B">
            <w:pPr>
              <w:spacing w:after="0" w:line="240" w:lineRule="auto"/>
              <w:rPr>
                <w:sz w:val="24"/>
                <w:szCs w:val="24"/>
              </w:rPr>
            </w:pPr>
            <w:r w:rsidRPr="008E660B">
              <w:rPr>
                <w:rFonts w:ascii="Times New Roman" w:hAnsi="Times New Roman" w:cs="Times New Roman"/>
                <w:sz w:val="24"/>
                <w:szCs w:val="24"/>
                <w:lang w:val="uk-UA"/>
              </w:rPr>
              <w:t>365</w:t>
            </w:r>
          </w:p>
        </w:tc>
        <w:tc>
          <w:tcPr>
            <w:tcW w:w="1103" w:type="dxa"/>
          </w:tcPr>
          <w:p w:rsidR="008000AC" w:rsidRPr="008E660B" w:rsidRDefault="008000AC" w:rsidP="008E660B">
            <w:pPr>
              <w:spacing w:after="0" w:line="240" w:lineRule="auto"/>
              <w:rPr>
                <w:sz w:val="24"/>
                <w:szCs w:val="24"/>
              </w:rPr>
            </w:pPr>
            <w:r w:rsidRPr="008E660B">
              <w:rPr>
                <w:rFonts w:ascii="Times New Roman" w:hAnsi="Times New Roman" w:cs="Times New Roman"/>
                <w:sz w:val="24"/>
                <w:szCs w:val="24"/>
                <w:lang w:val="uk-UA"/>
              </w:rPr>
              <w:t>365</w:t>
            </w:r>
          </w:p>
        </w:tc>
        <w:tc>
          <w:tcPr>
            <w:tcW w:w="1104" w:type="dxa"/>
          </w:tcPr>
          <w:p w:rsidR="008000AC" w:rsidRPr="008E660B" w:rsidRDefault="008000AC" w:rsidP="008E660B">
            <w:pPr>
              <w:spacing w:after="0" w:line="240" w:lineRule="auto"/>
              <w:rPr>
                <w:sz w:val="24"/>
                <w:szCs w:val="24"/>
              </w:rPr>
            </w:pPr>
            <w:r w:rsidRPr="008E660B">
              <w:rPr>
                <w:rFonts w:ascii="Times New Roman" w:hAnsi="Times New Roman" w:cs="Times New Roman"/>
                <w:sz w:val="24"/>
                <w:szCs w:val="24"/>
                <w:lang w:val="uk-UA"/>
              </w:rPr>
              <w:t>365</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2805"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Тривалість ремонтів, діб:</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2805"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 xml:space="preserve">    І розряду</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30</w:t>
            </w: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35</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w:t>
            </w: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40</w:t>
            </w: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45</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2805"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 xml:space="preserve">    ІІ розряду</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w:t>
            </w: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18</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w:t>
            </w: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20</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w:t>
            </w: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2805"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 xml:space="preserve">    ІІІ розряду</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w:t>
            </w: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w:t>
            </w: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w:t>
            </w: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2805"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Номінальний час, діб</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2805"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В тому числі, на виплавку чавуну:</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2805"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 xml:space="preserve">   передільного</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2805"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 xml:space="preserve">    ливарного</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2805" w:type="dxa"/>
          </w:tcPr>
          <w:p w:rsidR="008000AC" w:rsidRPr="008E660B" w:rsidRDefault="008000AC" w:rsidP="008E660B">
            <w:pPr>
              <w:spacing w:after="0" w:line="240" w:lineRule="auto"/>
              <w:rPr>
                <w:rFonts w:ascii="Times New Roman" w:hAnsi="Times New Roman" w:cs="Times New Roman"/>
                <w:sz w:val="24"/>
                <w:szCs w:val="24"/>
                <w:lang w:val="uk-UA"/>
              </w:rPr>
            </w:pPr>
            <w:r>
              <w:rPr>
                <w:noProof/>
                <w:lang w:eastAsia="ru-RU"/>
              </w:rPr>
              <w:pict>
                <v:shapetype id="_x0000_t202" coordsize="21600,21600" o:spt="202" path="m,l,21600r21600,l21600,xe">
                  <v:stroke joinstyle="miter"/>
                  <v:path gradientshapeok="t" o:connecttype="rect"/>
                </v:shapetype>
                <v:shape id="Поле 17" o:spid="_x0000_s1037" type="#_x0000_t202" style="position:absolute;margin-left:-49.45pt;margin-top:17.35pt;width:29.25pt;height:28.5pt;z-index:251660800;visibility:visible;mso-position-horizontal-relative:text;mso-position-vertical-relative:text" stroked="f">
                  <v:textbox style="layout-flow:vertical">
                    <w:txbxContent>
                      <w:p w:rsidR="008000AC" w:rsidRPr="0092420F" w:rsidRDefault="008000AC" w:rsidP="002A792A">
                        <w:pPr>
                          <w:rPr>
                            <w:sz w:val="24"/>
                            <w:szCs w:val="24"/>
                            <w:lang w:val="uk-UA"/>
                          </w:rPr>
                        </w:pPr>
                        <w:r>
                          <w:rPr>
                            <w:sz w:val="24"/>
                            <w:szCs w:val="24"/>
                            <w:lang w:val="uk-UA"/>
                          </w:rPr>
                          <w:t>19</w:t>
                        </w:r>
                      </w:p>
                    </w:txbxContent>
                  </v:textbox>
                </v:shape>
              </w:pict>
            </w:r>
            <w:r>
              <w:rPr>
                <w:noProof/>
                <w:lang w:eastAsia="ru-RU"/>
              </w:rPr>
              <w:pict>
                <v:shape id="Поле 16" o:spid="_x0000_s1038" type="#_x0000_t202" style="position:absolute;margin-left:20.7pt;margin-top:290.7pt;width:29.25pt;height:28.5pt;z-index:251659776;visibility:visible;mso-position-horizontal-relative:text;mso-position-vertical-relative:text" stroked="f">
                  <v:textbox style="layout-flow:vertical">
                    <w:txbxContent>
                      <w:p w:rsidR="008000AC" w:rsidRPr="0092420F" w:rsidRDefault="008000AC" w:rsidP="002A792A">
                        <w:pPr>
                          <w:rPr>
                            <w:sz w:val="24"/>
                            <w:szCs w:val="24"/>
                            <w:lang w:val="uk-UA"/>
                          </w:rPr>
                        </w:pPr>
                        <w:r>
                          <w:rPr>
                            <w:sz w:val="24"/>
                            <w:szCs w:val="24"/>
                            <w:lang w:val="uk-UA"/>
                          </w:rPr>
                          <w:t>29</w:t>
                        </w:r>
                      </w:p>
                    </w:txbxContent>
                  </v:textbox>
                </v:shape>
              </w:pict>
            </w:r>
            <w:r w:rsidRPr="008E660B">
              <w:rPr>
                <w:rFonts w:ascii="Times New Roman" w:hAnsi="Times New Roman" w:cs="Times New Roman"/>
                <w:sz w:val="24"/>
                <w:szCs w:val="24"/>
                <w:lang w:val="uk-UA"/>
              </w:rPr>
              <w:t>Середньодобова продуктивність, т чавуну</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2805"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 xml:space="preserve">    передільного</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1740</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2080</w:t>
            </w: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2170</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2860</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3469</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3758</w:t>
            </w: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4659</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6570</w:t>
            </w: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6830</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9438</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2805"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 xml:space="preserve">    ливарного</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2805"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Виплавка, тис. т чавуну</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2805"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 xml:space="preserve">    передільного</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2805"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 xml:space="preserve">    ливарного</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2805"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Всього в натурі</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2805"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Всього в перерахунку на передільний чавун</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2805"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Кількість номінальних метро-діб</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2805"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К.в.к.о., м</w:t>
            </w:r>
            <w:r w:rsidRPr="008E660B">
              <w:rPr>
                <w:rFonts w:ascii="Times New Roman" w:hAnsi="Times New Roman" w:cs="Times New Roman"/>
                <w:sz w:val="24"/>
                <w:szCs w:val="24"/>
                <w:vertAlign w:val="superscript"/>
                <w:lang w:val="uk-UA"/>
              </w:rPr>
              <w:t>3</w:t>
            </w:r>
            <w:r w:rsidRPr="008E660B">
              <w:rPr>
                <w:rFonts w:ascii="Times New Roman" w:hAnsi="Times New Roman" w:cs="Times New Roman"/>
                <w:sz w:val="24"/>
                <w:szCs w:val="24"/>
                <w:lang w:val="uk-UA"/>
              </w:rPr>
              <w:t>/т</w:t>
            </w: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3"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1104" w:type="dxa"/>
          </w:tcPr>
          <w:p w:rsidR="008000AC" w:rsidRPr="008E660B" w:rsidRDefault="008000AC" w:rsidP="008E660B">
            <w:pPr>
              <w:spacing w:after="0" w:line="240" w:lineRule="auto"/>
              <w:rPr>
                <w:rFonts w:ascii="Times New Roman" w:hAnsi="Times New Roman" w:cs="Times New Roman"/>
                <w:sz w:val="24"/>
                <w:szCs w:val="24"/>
                <w:lang w:val="uk-UA"/>
              </w:rPr>
            </w:pPr>
          </w:p>
        </w:tc>
      </w:tr>
    </w:tbl>
    <w:p w:rsidR="008000AC" w:rsidRDefault="008000AC">
      <w:pPr>
        <w:rPr>
          <w:rFonts w:ascii="Times New Roman" w:hAnsi="Times New Roman" w:cs="Times New Roman"/>
          <w:sz w:val="28"/>
          <w:szCs w:val="28"/>
          <w:lang w:val="uk-UA"/>
        </w:rPr>
      </w:pPr>
    </w:p>
    <w:p w:rsidR="008000AC" w:rsidRDefault="008000AC">
      <w:pPr>
        <w:rPr>
          <w:rFonts w:ascii="Times New Roman" w:hAnsi="Times New Roman" w:cs="Times New Roman"/>
          <w:sz w:val="28"/>
          <w:szCs w:val="28"/>
          <w:lang w:val="uk-UA"/>
        </w:rPr>
        <w:sectPr w:rsidR="008000AC" w:rsidSect="006E4427">
          <w:pgSz w:w="16838" w:h="11906" w:orient="landscape"/>
          <w:pgMar w:top="1134" w:right="1134" w:bottom="1134" w:left="1134" w:header="708" w:footer="708" w:gutter="0"/>
          <w:cols w:space="708"/>
          <w:titlePg/>
          <w:docGrid w:linePitch="360"/>
        </w:sectPr>
      </w:pPr>
    </w:p>
    <w:p w:rsidR="008000AC" w:rsidRDefault="008000AC" w:rsidP="003A6146">
      <w:pPr>
        <w:spacing w:after="0" w:line="312" w:lineRule="auto"/>
        <w:jc w:val="both"/>
        <w:rPr>
          <w:rFonts w:ascii="Times New Roman" w:hAnsi="Times New Roman" w:cs="Times New Roman"/>
          <w:sz w:val="28"/>
          <w:szCs w:val="28"/>
          <w:lang w:val="uk-UA"/>
        </w:rPr>
      </w:pPr>
      <w:r>
        <w:rPr>
          <w:rFonts w:ascii="Times New Roman" w:hAnsi="Times New Roman" w:cs="Times New Roman"/>
          <w:sz w:val="28"/>
          <w:szCs w:val="28"/>
          <w:lang w:val="uk-UA"/>
        </w:rPr>
        <w:t>прокатки, а також часову продуктивність стану за даними, представленими і таблиці 3.4.</w:t>
      </w:r>
    </w:p>
    <w:p w:rsidR="008000AC" w:rsidRDefault="008000AC" w:rsidP="003A6146">
      <w:pPr>
        <w:spacing w:after="0" w:line="312" w:lineRule="auto"/>
        <w:ind w:firstLine="709"/>
        <w:jc w:val="both"/>
        <w:rPr>
          <w:rFonts w:ascii="Times New Roman" w:hAnsi="Times New Roman" w:cs="Times New Roman"/>
          <w:b/>
          <w:bCs/>
          <w:sz w:val="28"/>
          <w:szCs w:val="28"/>
          <w:lang w:val="uk-UA"/>
        </w:rPr>
      </w:pPr>
    </w:p>
    <w:p w:rsidR="008000AC" w:rsidRPr="002E208B" w:rsidRDefault="008000AC" w:rsidP="003A6146">
      <w:pPr>
        <w:spacing w:after="0" w:line="312" w:lineRule="auto"/>
        <w:ind w:firstLine="709"/>
        <w:jc w:val="center"/>
        <w:rPr>
          <w:rFonts w:ascii="Times New Roman" w:hAnsi="Times New Roman" w:cs="Times New Roman"/>
          <w:b/>
          <w:bCs/>
          <w:sz w:val="28"/>
          <w:szCs w:val="28"/>
          <w:lang w:val="uk-UA"/>
        </w:rPr>
      </w:pPr>
      <w:r w:rsidRPr="002E208B">
        <w:rPr>
          <w:rFonts w:ascii="Times New Roman" w:hAnsi="Times New Roman" w:cs="Times New Roman"/>
          <w:b/>
          <w:bCs/>
          <w:sz w:val="28"/>
          <w:szCs w:val="28"/>
          <w:lang w:val="uk-UA"/>
        </w:rPr>
        <w:t>М</w:t>
      </w:r>
      <w:r>
        <w:rPr>
          <w:rFonts w:ascii="Times New Roman" w:hAnsi="Times New Roman" w:cs="Times New Roman"/>
          <w:b/>
          <w:bCs/>
          <w:sz w:val="28"/>
          <w:szCs w:val="28"/>
          <w:lang w:val="uk-UA"/>
        </w:rPr>
        <w:t>етодичні вказівки до розрахунку</w:t>
      </w:r>
    </w:p>
    <w:p w:rsidR="008000AC" w:rsidRDefault="008000AC" w:rsidP="003A6146">
      <w:pPr>
        <w:spacing w:after="0" w:line="312" w:lineRule="auto"/>
        <w:jc w:val="both"/>
        <w:rPr>
          <w:rFonts w:ascii="Times New Roman" w:hAnsi="Times New Roman" w:cs="Times New Roman"/>
          <w:sz w:val="28"/>
          <w:szCs w:val="28"/>
          <w:lang w:val="uk-UA"/>
        </w:rPr>
      </w:pPr>
    </w:p>
    <w:p w:rsidR="008000AC" w:rsidRPr="00B50D91" w:rsidRDefault="008000AC" w:rsidP="003A6146">
      <w:pPr>
        <w:spacing w:after="0" w:line="312"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При рішенні задачі слід звернути увагу, що в кожній кліті одночасно може прокатуватися тільки одна заготовка, і кліті працюють незалежно одна від одної. Тобто процес може здійснюватися з перекриттям циклів прокатки суміжних </w:t>
      </w:r>
      <w:r w:rsidRPr="00B50D91">
        <w:rPr>
          <w:rFonts w:ascii="Times New Roman" w:hAnsi="Times New Roman" w:cs="Times New Roman"/>
          <w:sz w:val="28"/>
          <w:szCs w:val="28"/>
          <w:lang w:val="uk-UA"/>
        </w:rPr>
        <w:t xml:space="preserve">заготовок. </w:t>
      </w:r>
    </w:p>
    <w:p w:rsidR="008000AC" w:rsidRPr="00B50D91" w:rsidRDefault="008000AC" w:rsidP="00B50D91">
      <w:pPr>
        <w:shd w:val="clear" w:color="auto" w:fill="FFFFFF"/>
        <w:autoSpaceDE w:val="0"/>
        <w:autoSpaceDN w:val="0"/>
        <w:adjustRightInd w:val="0"/>
        <w:spacing w:after="0" w:line="312" w:lineRule="auto"/>
        <w:ind w:firstLine="709"/>
        <w:jc w:val="both"/>
        <w:rPr>
          <w:rFonts w:ascii="Times New Roman" w:hAnsi="Times New Roman" w:cs="Times New Roman"/>
          <w:color w:val="000000"/>
          <w:sz w:val="28"/>
          <w:szCs w:val="28"/>
          <w:lang w:val="uk-UA"/>
        </w:rPr>
      </w:pPr>
      <w:r w:rsidRPr="00B50D91">
        <w:rPr>
          <w:rFonts w:ascii="Times New Roman" w:hAnsi="Times New Roman" w:cs="Times New Roman"/>
          <w:color w:val="000000"/>
          <w:sz w:val="28"/>
          <w:szCs w:val="28"/>
          <w:lang w:val="uk-UA"/>
        </w:rPr>
        <w:t>Найважливішими часовими параметрами виробничого процесу є:</w:t>
      </w:r>
    </w:p>
    <w:p w:rsidR="008000AC" w:rsidRPr="00B50D91" w:rsidRDefault="008000AC" w:rsidP="00B50D91">
      <w:pPr>
        <w:shd w:val="clear" w:color="auto" w:fill="FFFFFF"/>
        <w:autoSpaceDE w:val="0"/>
        <w:autoSpaceDN w:val="0"/>
        <w:adjustRightInd w:val="0"/>
        <w:spacing w:after="0" w:line="312" w:lineRule="auto"/>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тривалість елемента</w:t>
      </w:r>
      <w:r w:rsidRPr="00B50D91">
        <w:rPr>
          <w:rFonts w:ascii="Times New Roman" w:hAnsi="Times New Roman" w:cs="Times New Roman"/>
          <w:color w:val="000000"/>
          <w:sz w:val="28"/>
          <w:szCs w:val="28"/>
          <w:lang w:val="uk-UA"/>
        </w:rPr>
        <w:t xml:space="preserve"> процесу (операційний час) (</w:t>
      </w:r>
      <w:r w:rsidRPr="00B50D91">
        <w:rPr>
          <w:rFonts w:ascii="Times New Roman" w:hAnsi="Times New Roman" w:cs="Times New Roman"/>
          <w:i/>
          <w:iCs/>
          <w:sz w:val="28"/>
          <w:szCs w:val="28"/>
          <w:lang w:val="en-US"/>
        </w:rPr>
        <w:t>ton</w:t>
      </w:r>
      <w:r w:rsidRPr="00B50D91">
        <w:rPr>
          <w:rFonts w:ascii="Times New Roman" w:hAnsi="Times New Roman" w:cs="Times New Roman"/>
          <w:i/>
          <w:iCs/>
          <w:sz w:val="28"/>
          <w:szCs w:val="28"/>
          <w:vertAlign w:val="subscript"/>
          <w:lang w:val="en-US"/>
        </w:rPr>
        <w:t>i</w:t>
      </w:r>
      <w:r w:rsidRPr="00B50D91">
        <w:rPr>
          <w:rFonts w:ascii="Times New Roman" w:hAnsi="Times New Roman" w:cs="Times New Roman"/>
          <w:color w:val="000000"/>
          <w:sz w:val="28"/>
          <w:szCs w:val="28"/>
          <w:lang w:val="uk-UA"/>
        </w:rPr>
        <w:t>);</w:t>
      </w:r>
    </w:p>
    <w:p w:rsidR="008000AC" w:rsidRPr="00B50D91" w:rsidRDefault="008000AC" w:rsidP="00B50D91">
      <w:pPr>
        <w:shd w:val="clear" w:color="auto" w:fill="FFFFFF"/>
        <w:autoSpaceDE w:val="0"/>
        <w:autoSpaceDN w:val="0"/>
        <w:adjustRightInd w:val="0"/>
        <w:spacing w:after="0" w:line="312" w:lineRule="auto"/>
        <w:ind w:firstLine="709"/>
        <w:jc w:val="both"/>
        <w:rPr>
          <w:rFonts w:ascii="Times New Roman" w:hAnsi="Times New Roman" w:cs="Times New Roman"/>
          <w:color w:val="000000"/>
          <w:sz w:val="28"/>
          <w:szCs w:val="28"/>
          <w:lang w:val="uk-UA"/>
        </w:rPr>
      </w:pPr>
      <w:r w:rsidRPr="00B50D91">
        <w:rPr>
          <w:rFonts w:ascii="Times New Roman" w:hAnsi="Times New Roman" w:cs="Times New Roman"/>
          <w:color w:val="000000"/>
          <w:sz w:val="28"/>
          <w:szCs w:val="28"/>
          <w:lang w:val="uk-UA"/>
        </w:rPr>
        <w:t>- тривалість передавання предмета праці з попередньої операції на наступну (</w:t>
      </w:r>
      <w:r w:rsidRPr="00B50D91">
        <w:rPr>
          <w:rFonts w:ascii="Times New Roman" w:hAnsi="Times New Roman" w:cs="Times New Roman"/>
          <w:i/>
          <w:iCs/>
          <w:sz w:val="28"/>
          <w:szCs w:val="28"/>
          <w:lang w:val="en-US"/>
        </w:rPr>
        <w:t>tnep</w:t>
      </w:r>
      <w:r w:rsidRPr="00B50D91">
        <w:rPr>
          <w:rFonts w:ascii="Times New Roman" w:hAnsi="Times New Roman" w:cs="Times New Roman"/>
          <w:i/>
          <w:iCs/>
          <w:sz w:val="28"/>
          <w:szCs w:val="28"/>
          <w:vertAlign w:val="subscript"/>
          <w:lang w:val="en-US"/>
        </w:rPr>
        <w:t>i</w:t>
      </w:r>
      <w:r w:rsidRPr="00B50D91">
        <w:rPr>
          <w:rFonts w:ascii="Times New Roman" w:hAnsi="Times New Roman" w:cs="Times New Roman"/>
          <w:color w:val="000000"/>
          <w:sz w:val="28"/>
          <w:szCs w:val="28"/>
          <w:lang w:val="uk-UA"/>
        </w:rPr>
        <w:t>);</w:t>
      </w:r>
    </w:p>
    <w:p w:rsidR="008000AC" w:rsidRPr="00B50D91" w:rsidRDefault="008000AC" w:rsidP="00B50D91">
      <w:pPr>
        <w:shd w:val="clear" w:color="auto" w:fill="FFFFFF"/>
        <w:autoSpaceDE w:val="0"/>
        <w:autoSpaceDN w:val="0"/>
        <w:adjustRightInd w:val="0"/>
        <w:spacing w:after="0" w:line="312" w:lineRule="auto"/>
        <w:ind w:firstLine="709"/>
        <w:jc w:val="both"/>
        <w:rPr>
          <w:rFonts w:ascii="Times New Roman" w:hAnsi="Times New Roman" w:cs="Times New Roman"/>
          <w:color w:val="000000"/>
          <w:sz w:val="28"/>
          <w:szCs w:val="28"/>
          <w:lang w:val="uk-UA"/>
        </w:rPr>
      </w:pPr>
      <w:r w:rsidRPr="00B50D91">
        <w:rPr>
          <w:rFonts w:ascii="Times New Roman" w:hAnsi="Times New Roman" w:cs="Times New Roman"/>
          <w:color w:val="000000"/>
          <w:sz w:val="28"/>
          <w:szCs w:val="28"/>
          <w:lang w:val="uk-UA"/>
        </w:rPr>
        <w:t xml:space="preserve">- </w:t>
      </w:r>
      <w:r w:rsidRPr="00B50D91">
        <w:rPr>
          <w:rFonts w:ascii="Times New Roman" w:hAnsi="Times New Roman" w:cs="Times New Roman"/>
          <w:sz w:val="28"/>
          <w:szCs w:val="28"/>
          <w:lang w:val="uk-UA"/>
        </w:rPr>
        <w:t>завантаженість ступенів (</w:t>
      </w:r>
      <w:r w:rsidRPr="00B50D91">
        <w:rPr>
          <w:rFonts w:ascii="Times New Roman" w:hAnsi="Times New Roman" w:cs="Times New Roman"/>
          <w:position w:val="-12"/>
          <w:sz w:val="28"/>
          <w:szCs w:val="28"/>
          <w:lang w:val="uk-UA"/>
        </w:rPr>
        <w:object w:dxaOrig="1279" w:dyaOrig="380">
          <v:shape id="_x0000_i1031" type="#_x0000_t75" style="width:84.75pt;height:25.5pt" o:ole="">
            <v:imagedata r:id="rId18" o:title=""/>
          </v:shape>
          <o:OLEObject Type="Embed" ProgID="Equation.3" ShapeID="_x0000_i1031" DrawAspect="Content" ObjectID="_1481012995" r:id="rId19"/>
        </w:object>
      </w:r>
      <w:r w:rsidRPr="00B50D91">
        <w:rPr>
          <w:rFonts w:ascii="Times New Roman" w:hAnsi="Times New Roman" w:cs="Times New Roman"/>
          <w:sz w:val="28"/>
          <w:szCs w:val="28"/>
          <w:lang w:val="uk-UA"/>
        </w:rPr>
        <w:t>);</w:t>
      </w:r>
    </w:p>
    <w:p w:rsidR="008000AC" w:rsidRPr="00B50D91" w:rsidRDefault="008000AC" w:rsidP="00B50D91">
      <w:pPr>
        <w:shd w:val="clear" w:color="auto" w:fill="FFFFFF"/>
        <w:autoSpaceDE w:val="0"/>
        <w:autoSpaceDN w:val="0"/>
        <w:adjustRightInd w:val="0"/>
        <w:spacing w:after="0" w:line="312" w:lineRule="auto"/>
        <w:ind w:firstLine="709"/>
        <w:jc w:val="both"/>
        <w:rPr>
          <w:rFonts w:ascii="Times New Roman" w:hAnsi="Times New Roman" w:cs="Times New Roman"/>
          <w:color w:val="000000"/>
          <w:sz w:val="28"/>
          <w:szCs w:val="28"/>
          <w:lang w:val="uk-UA"/>
        </w:rPr>
      </w:pPr>
      <w:r w:rsidRPr="00B50D91">
        <w:rPr>
          <w:rFonts w:ascii="Times New Roman" w:hAnsi="Times New Roman" w:cs="Times New Roman"/>
          <w:color w:val="000000"/>
          <w:sz w:val="28"/>
          <w:szCs w:val="28"/>
          <w:lang w:val="uk-UA"/>
        </w:rPr>
        <w:t>- необхідний інтервал на ступені (</w:t>
      </w:r>
      <w:r w:rsidRPr="00B50D91">
        <w:rPr>
          <w:rFonts w:ascii="Times New Roman" w:hAnsi="Times New Roman" w:cs="Times New Roman"/>
          <w:position w:val="-12"/>
          <w:sz w:val="28"/>
          <w:szCs w:val="28"/>
        </w:rPr>
        <w:object w:dxaOrig="1180" w:dyaOrig="380">
          <v:shape id="_x0000_i1032" type="#_x0000_t75" style="width:75pt;height:24.75pt" o:ole="">
            <v:imagedata r:id="rId20" o:title=""/>
          </v:shape>
          <o:OLEObject Type="Embed" ProgID="Equation.3" ShapeID="_x0000_i1032" DrawAspect="Content" ObjectID="_1481012996" r:id="rId21"/>
        </w:object>
      </w:r>
      <w:r w:rsidRPr="00B50D91">
        <w:rPr>
          <w:rFonts w:ascii="Times New Roman" w:hAnsi="Times New Roman" w:cs="Times New Roman"/>
          <w:color w:val="000000"/>
          <w:sz w:val="28"/>
          <w:szCs w:val="28"/>
          <w:lang w:val="uk-UA"/>
        </w:rPr>
        <w:t>);</w:t>
      </w:r>
    </w:p>
    <w:p w:rsidR="008000AC" w:rsidRPr="00B50D91" w:rsidRDefault="008000AC" w:rsidP="00B50D91">
      <w:pPr>
        <w:shd w:val="clear" w:color="auto" w:fill="FFFFFF"/>
        <w:autoSpaceDE w:val="0"/>
        <w:autoSpaceDN w:val="0"/>
        <w:adjustRightInd w:val="0"/>
        <w:spacing w:after="0" w:line="312" w:lineRule="auto"/>
        <w:ind w:firstLine="709"/>
        <w:jc w:val="both"/>
        <w:rPr>
          <w:rFonts w:ascii="Times New Roman" w:hAnsi="Times New Roman" w:cs="Times New Roman"/>
          <w:color w:val="000000"/>
          <w:sz w:val="28"/>
          <w:szCs w:val="28"/>
          <w:lang w:val="uk-UA"/>
        </w:rPr>
      </w:pPr>
      <w:r w:rsidRPr="00B50D91">
        <w:rPr>
          <w:rFonts w:ascii="Times New Roman" w:hAnsi="Times New Roman" w:cs="Times New Roman"/>
          <w:color w:val="000000"/>
          <w:sz w:val="28"/>
          <w:szCs w:val="28"/>
          <w:lang w:val="uk-UA"/>
        </w:rPr>
        <w:t>- повний інтервал на ступені (</w:t>
      </w:r>
      <w:r w:rsidRPr="00B50D91">
        <w:rPr>
          <w:rFonts w:ascii="Times New Roman" w:hAnsi="Times New Roman" w:cs="Times New Roman"/>
          <w:position w:val="-12"/>
          <w:sz w:val="28"/>
          <w:szCs w:val="28"/>
        </w:rPr>
        <w:object w:dxaOrig="1200" w:dyaOrig="380">
          <v:shape id="_x0000_i1033" type="#_x0000_t75" style="width:93.75pt;height:30pt" o:ole="">
            <v:imagedata r:id="rId22" o:title=""/>
          </v:shape>
          <o:OLEObject Type="Embed" ProgID="Equation.3" ShapeID="_x0000_i1033" DrawAspect="Content" ObjectID="_1481012997" r:id="rId23"/>
        </w:object>
      </w:r>
      <w:r w:rsidRPr="00B50D91">
        <w:rPr>
          <w:rFonts w:ascii="Times New Roman" w:hAnsi="Times New Roman" w:cs="Times New Roman"/>
          <w:color w:val="000000"/>
          <w:sz w:val="28"/>
          <w:szCs w:val="28"/>
          <w:lang w:val="uk-UA"/>
        </w:rPr>
        <w:t>);</w:t>
      </w:r>
    </w:p>
    <w:p w:rsidR="008000AC" w:rsidRPr="00B50D91" w:rsidRDefault="008000AC" w:rsidP="00B50D91">
      <w:pPr>
        <w:shd w:val="clear" w:color="auto" w:fill="FFFFFF"/>
        <w:autoSpaceDE w:val="0"/>
        <w:autoSpaceDN w:val="0"/>
        <w:adjustRightInd w:val="0"/>
        <w:spacing w:after="0" w:line="312" w:lineRule="auto"/>
        <w:ind w:firstLine="709"/>
        <w:jc w:val="both"/>
        <w:rPr>
          <w:rFonts w:ascii="Times New Roman" w:hAnsi="Times New Roman" w:cs="Times New Roman"/>
          <w:color w:val="000000"/>
          <w:sz w:val="28"/>
          <w:szCs w:val="28"/>
          <w:lang w:val="uk-UA"/>
        </w:rPr>
      </w:pPr>
      <w:r w:rsidRPr="00B50D91">
        <w:rPr>
          <w:rFonts w:ascii="Times New Roman" w:hAnsi="Times New Roman" w:cs="Times New Roman"/>
          <w:color w:val="000000"/>
          <w:sz w:val="28"/>
          <w:szCs w:val="28"/>
          <w:lang w:val="uk-UA"/>
        </w:rPr>
        <w:t>- зайвий інтервал на ступені (</w:t>
      </w:r>
      <w:r w:rsidRPr="00B50D91">
        <w:rPr>
          <w:rFonts w:ascii="Times New Roman" w:hAnsi="Times New Roman" w:cs="Times New Roman"/>
          <w:position w:val="-12"/>
          <w:sz w:val="28"/>
          <w:szCs w:val="28"/>
        </w:rPr>
        <w:object w:dxaOrig="1200" w:dyaOrig="380">
          <v:shape id="_x0000_i1034" type="#_x0000_t75" style="width:93.75pt;height:30pt" o:ole="">
            <v:imagedata r:id="rId24" o:title=""/>
          </v:shape>
          <o:OLEObject Type="Embed" ProgID="Equation.3" ShapeID="_x0000_i1034" DrawAspect="Content" ObjectID="_1481012998" r:id="rId25"/>
        </w:object>
      </w:r>
      <w:r w:rsidRPr="00B50D91">
        <w:rPr>
          <w:rFonts w:ascii="Times New Roman" w:hAnsi="Times New Roman" w:cs="Times New Roman"/>
          <w:color w:val="000000"/>
          <w:sz w:val="28"/>
          <w:szCs w:val="28"/>
          <w:lang w:val="uk-UA"/>
        </w:rPr>
        <w:t>);</w:t>
      </w:r>
    </w:p>
    <w:p w:rsidR="008000AC" w:rsidRPr="00B50D91" w:rsidRDefault="008000AC" w:rsidP="00B50D91">
      <w:pPr>
        <w:shd w:val="clear" w:color="auto" w:fill="FFFFFF"/>
        <w:autoSpaceDE w:val="0"/>
        <w:autoSpaceDN w:val="0"/>
        <w:adjustRightInd w:val="0"/>
        <w:spacing w:after="0" w:line="312" w:lineRule="auto"/>
        <w:ind w:firstLine="709"/>
        <w:jc w:val="both"/>
        <w:rPr>
          <w:rFonts w:ascii="Times New Roman" w:hAnsi="Times New Roman" w:cs="Times New Roman"/>
          <w:color w:val="000000"/>
          <w:sz w:val="28"/>
          <w:szCs w:val="28"/>
          <w:lang w:val="uk-UA"/>
        </w:rPr>
      </w:pPr>
      <w:r w:rsidRPr="00B50D91">
        <w:rPr>
          <w:rFonts w:ascii="Times New Roman" w:hAnsi="Times New Roman" w:cs="Times New Roman"/>
          <w:color w:val="000000"/>
          <w:sz w:val="28"/>
          <w:szCs w:val="28"/>
          <w:lang w:val="uk-UA"/>
        </w:rPr>
        <w:t>- цикл (</w:t>
      </w:r>
      <w:r w:rsidRPr="00B50D91">
        <w:rPr>
          <w:rFonts w:ascii="Times New Roman" w:hAnsi="Times New Roman" w:cs="Times New Roman"/>
          <w:position w:val="-28"/>
          <w:sz w:val="28"/>
          <w:szCs w:val="28"/>
          <w:lang w:val="uk-UA"/>
        </w:rPr>
        <w:object w:dxaOrig="2299" w:dyaOrig="680">
          <v:shape id="_x0000_i1035" type="#_x0000_t75" style="width:140.25pt;height:41.25pt" o:ole="">
            <v:imagedata r:id="rId26" o:title=""/>
          </v:shape>
          <o:OLEObject Type="Embed" ProgID="Equation.3" ShapeID="_x0000_i1035" DrawAspect="Content" ObjectID="_1481012999" r:id="rId27"/>
        </w:object>
      </w:r>
      <w:r w:rsidRPr="00B50D91">
        <w:rPr>
          <w:rFonts w:ascii="Times New Roman" w:hAnsi="Times New Roman" w:cs="Times New Roman"/>
          <w:sz w:val="28"/>
          <w:szCs w:val="28"/>
          <w:lang w:val="uk-UA"/>
        </w:rPr>
        <w:t>)</w:t>
      </w:r>
      <w:r w:rsidRPr="00B50D91">
        <w:rPr>
          <w:rFonts w:ascii="Times New Roman" w:hAnsi="Times New Roman" w:cs="Times New Roman"/>
          <w:color w:val="000000"/>
          <w:sz w:val="28"/>
          <w:szCs w:val="28"/>
          <w:lang w:val="uk-UA"/>
        </w:rPr>
        <w:t>;</w:t>
      </w:r>
    </w:p>
    <w:p w:rsidR="008000AC" w:rsidRPr="00B50D91" w:rsidRDefault="008000AC" w:rsidP="00B50D91">
      <w:pPr>
        <w:shd w:val="clear" w:color="auto" w:fill="FFFFFF"/>
        <w:autoSpaceDE w:val="0"/>
        <w:autoSpaceDN w:val="0"/>
        <w:adjustRightInd w:val="0"/>
        <w:spacing w:after="0" w:line="312" w:lineRule="auto"/>
        <w:ind w:firstLine="709"/>
        <w:jc w:val="both"/>
        <w:rPr>
          <w:rFonts w:ascii="Times New Roman" w:hAnsi="Times New Roman" w:cs="Times New Roman"/>
          <w:color w:val="000000"/>
          <w:sz w:val="28"/>
          <w:szCs w:val="28"/>
          <w:lang w:val="uk-UA"/>
        </w:rPr>
      </w:pPr>
      <w:r w:rsidRPr="00B50D91">
        <w:rPr>
          <w:rFonts w:ascii="Times New Roman" w:hAnsi="Times New Roman" w:cs="Times New Roman"/>
          <w:color w:val="000000"/>
          <w:sz w:val="28"/>
          <w:szCs w:val="28"/>
          <w:lang w:val="uk-UA"/>
        </w:rPr>
        <w:t>- такт (Т=З</w:t>
      </w:r>
      <w:r w:rsidRPr="00B50D91">
        <w:rPr>
          <w:rFonts w:ascii="Times New Roman" w:hAnsi="Times New Roman" w:cs="Times New Roman"/>
          <w:color w:val="000000"/>
          <w:sz w:val="28"/>
          <w:szCs w:val="28"/>
          <w:vertAlign w:val="subscript"/>
          <w:lang w:val="en-US"/>
        </w:rPr>
        <w:t>max</w:t>
      </w:r>
      <w:r w:rsidRPr="00B50D91">
        <w:rPr>
          <w:rFonts w:ascii="Times New Roman" w:hAnsi="Times New Roman" w:cs="Times New Roman"/>
          <w:color w:val="000000"/>
          <w:sz w:val="28"/>
          <w:szCs w:val="28"/>
          <w:lang w:val="uk-UA"/>
        </w:rPr>
        <w:t>);</w:t>
      </w:r>
    </w:p>
    <w:p w:rsidR="008000AC" w:rsidRPr="006D6931" w:rsidRDefault="008000AC" w:rsidP="00B50D91">
      <w:pPr>
        <w:shd w:val="clear" w:color="auto" w:fill="FFFFFF"/>
        <w:autoSpaceDE w:val="0"/>
        <w:autoSpaceDN w:val="0"/>
        <w:adjustRightInd w:val="0"/>
        <w:spacing w:after="0" w:line="312" w:lineRule="auto"/>
        <w:ind w:firstLine="709"/>
        <w:jc w:val="both"/>
        <w:rPr>
          <w:rFonts w:ascii="Times New Roman" w:hAnsi="Times New Roman" w:cs="Times New Roman"/>
          <w:color w:val="000000"/>
          <w:sz w:val="28"/>
          <w:szCs w:val="28"/>
          <w:lang w:val="uk-UA"/>
        </w:rPr>
      </w:pPr>
      <w:r w:rsidRPr="00B50D91">
        <w:rPr>
          <w:rFonts w:ascii="Times New Roman" w:hAnsi="Times New Roman" w:cs="Times New Roman"/>
          <w:color w:val="000000"/>
          <w:sz w:val="28"/>
          <w:szCs w:val="28"/>
          <w:lang w:val="uk-UA"/>
        </w:rPr>
        <w:t>- перекриття</w:t>
      </w:r>
      <w:r w:rsidRPr="00B50D91">
        <w:rPr>
          <w:rFonts w:ascii="Times New Roman" w:hAnsi="Times New Roman" w:cs="Times New Roman"/>
          <w:color w:val="000000"/>
          <w:sz w:val="28"/>
          <w:szCs w:val="28"/>
        </w:rPr>
        <w:t xml:space="preserve"> (</w:t>
      </w:r>
      <w:r w:rsidRPr="00B50D91">
        <w:rPr>
          <w:rFonts w:ascii="Times New Roman" w:hAnsi="Times New Roman" w:cs="Times New Roman"/>
          <w:sz w:val="28"/>
          <w:szCs w:val="28"/>
          <w:lang w:val="uk-UA"/>
        </w:rPr>
        <w:t>Р = С-Т</w:t>
      </w:r>
      <w:r w:rsidRPr="00B50D91">
        <w:rPr>
          <w:rFonts w:ascii="Times New Roman" w:hAnsi="Times New Roman" w:cs="Times New Roman"/>
          <w:sz w:val="28"/>
          <w:szCs w:val="28"/>
        </w:rPr>
        <w:t>)</w:t>
      </w:r>
      <w:r>
        <w:rPr>
          <w:rFonts w:ascii="Times New Roman" w:hAnsi="Times New Roman" w:cs="Times New Roman"/>
          <w:sz w:val="28"/>
          <w:szCs w:val="28"/>
          <w:lang w:val="uk-UA"/>
        </w:rPr>
        <w:t>.</w:t>
      </w:r>
    </w:p>
    <w:p w:rsidR="008000AC" w:rsidRDefault="008000AC" w:rsidP="00B50D91">
      <w:pPr>
        <w:shd w:val="clear" w:color="auto" w:fill="FFFFFF"/>
        <w:autoSpaceDE w:val="0"/>
        <w:autoSpaceDN w:val="0"/>
        <w:adjustRightInd w:val="0"/>
        <w:spacing w:after="0" w:line="312" w:lineRule="auto"/>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Годинна продуктивність процесу розраховується за формулою 3.2.</w:t>
      </w:r>
    </w:p>
    <w:p w:rsidR="008000AC" w:rsidRDefault="008000AC" w:rsidP="00B50D91">
      <w:pPr>
        <w:shd w:val="clear" w:color="auto" w:fill="FFFFFF"/>
        <w:autoSpaceDE w:val="0"/>
        <w:autoSpaceDN w:val="0"/>
        <w:adjustRightInd w:val="0"/>
        <w:spacing w:after="0" w:line="312" w:lineRule="auto"/>
        <w:ind w:firstLine="709"/>
        <w:jc w:val="both"/>
        <w:rPr>
          <w:rFonts w:ascii="Times New Roman" w:hAnsi="Times New Roman" w:cs="Times New Roman"/>
          <w:color w:val="000000"/>
          <w:sz w:val="28"/>
          <w:szCs w:val="28"/>
          <w:lang w:val="uk-UA"/>
        </w:rPr>
      </w:pPr>
    </w:p>
    <w:p w:rsidR="008000AC" w:rsidRDefault="008000AC" w:rsidP="00430438">
      <w:pPr>
        <w:shd w:val="clear" w:color="auto" w:fill="FFFFFF"/>
        <w:autoSpaceDE w:val="0"/>
        <w:autoSpaceDN w:val="0"/>
        <w:adjustRightInd w:val="0"/>
        <w:spacing w:after="0" w:line="312" w:lineRule="auto"/>
        <w:ind w:left="2831" w:firstLine="709"/>
        <w:jc w:val="center"/>
        <w:rPr>
          <w:rFonts w:ascii="Times New Roman" w:hAnsi="Times New Roman" w:cs="Times New Roman"/>
          <w:sz w:val="28"/>
          <w:szCs w:val="28"/>
          <w:lang w:val="uk-UA"/>
        </w:rPr>
      </w:pPr>
      <w:r w:rsidRPr="00430438">
        <w:rPr>
          <w:rFonts w:ascii="Times New Roman" w:hAnsi="Times New Roman" w:cs="Times New Roman"/>
          <w:sz w:val="28"/>
          <w:szCs w:val="28"/>
          <w:lang w:val="uk-UA"/>
        </w:rPr>
        <w:t>П = (</w:t>
      </w:r>
      <w:r>
        <w:rPr>
          <w:rFonts w:ascii="Times New Roman" w:hAnsi="Times New Roman" w:cs="Times New Roman"/>
          <w:sz w:val="28"/>
          <w:szCs w:val="28"/>
          <w:lang w:val="uk-UA"/>
        </w:rPr>
        <w:t>3600</w:t>
      </w:r>
      <w:r w:rsidRPr="00430438">
        <w:rPr>
          <w:rFonts w:ascii="Times New Roman" w:hAnsi="Times New Roman" w:cs="Times New Roman"/>
          <w:sz w:val="28"/>
          <w:szCs w:val="28"/>
          <w:lang w:val="uk-UA"/>
        </w:rPr>
        <w:t>*М</w:t>
      </w:r>
      <w:r>
        <w:rPr>
          <w:rFonts w:ascii="Times New Roman" w:hAnsi="Times New Roman" w:cs="Times New Roman"/>
          <w:sz w:val="28"/>
          <w:szCs w:val="28"/>
          <w:lang w:val="uk-UA"/>
        </w:rPr>
        <w:t>*В</w:t>
      </w:r>
      <w:r w:rsidRPr="00430438">
        <w:rPr>
          <w:rFonts w:ascii="Times New Roman" w:hAnsi="Times New Roman" w:cs="Times New Roman"/>
          <w:sz w:val="28"/>
          <w:szCs w:val="28"/>
          <w:lang w:val="uk-UA"/>
        </w:rPr>
        <w:t>)/Т</w:t>
      </w:r>
      <w:r>
        <w:rPr>
          <w:rFonts w:ascii="Times New Roman" w:hAnsi="Times New Roman" w:cs="Times New Roman"/>
          <w:sz w:val="28"/>
          <w:szCs w:val="28"/>
          <w:lang w:val="uk-UA"/>
        </w:rPr>
        <w:t>,</w:t>
      </w:r>
      <w:r w:rsidRPr="00430438">
        <w:rPr>
          <w:rFonts w:ascii="Times New Roman" w:hAnsi="Times New Roman" w:cs="Times New Roman"/>
          <w:sz w:val="28"/>
          <w:szCs w:val="28"/>
          <w:lang w:val="uk-UA"/>
        </w:rPr>
        <w:t xml:space="preserve">       </w:t>
      </w:r>
      <w:r w:rsidRPr="00430438">
        <w:rPr>
          <w:rFonts w:ascii="Times New Roman" w:hAnsi="Times New Roman" w:cs="Times New Roman"/>
          <w:sz w:val="28"/>
          <w:szCs w:val="28"/>
          <w:lang w:val="uk-UA"/>
        </w:rPr>
        <w:tab/>
      </w:r>
      <w:r w:rsidRPr="00430438">
        <w:rPr>
          <w:rFonts w:ascii="Times New Roman" w:hAnsi="Times New Roman" w:cs="Times New Roman"/>
          <w:sz w:val="28"/>
          <w:szCs w:val="28"/>
          <w:lang w:val="uk-UA"/>
        </w:rPr>
        <w:tab/>
      </w:r>
      <w:r w:rsidRPr="00430438">
        <w:rPr>
          <w:rFonts w:ascii="Times New Roman" w:hAnsi="Times New Roman" w:cs="Times New Roman"/>
          <w:sz w:val="28"/>
          <w:szCs w:val="28"/>
          <w:lang w:val="uk-UA"/>
        </w:rPr>
        <w:tab/>
      </w:r>
      <w:r w:rsidRPr="00430438">
        <w:rPr>
          <w:rFonts w:ascii="Times New Roman" w:hAnsi="Times New Roman" w:cs="Times New Roman"/>
          <w:sz w:val="28"/>
          <w:szCs w:val="28"/>
          <w:lang w:val="uk-UA"/>
        </w:rPr>
        <w:tab/>
        <w:t xml:space="preserve">  (3.</w:t>
      </w:r>
      <w:r>
        <w:rPr>
          <w:rFonts w:ascii="Times New Roman" w:hAnsi="Times New Roman" w:cs="Times New Roman"/>
          <w:sz w:val="28"/>
          <w:szCs w:val="28"/>
          <w:lang w:val="uk-UA"/>
        </w:rPr>
        <w:t>2</w:t>
      </w:r>
      <w:r w:rsidRPr="00430438">
        <w:rPr>
          <w:rFonts w:ascii="Times New Roman" w:hAnsi="Times New Roman" w:cs="Times New Roman"/>
          <w:sz w:val="28"/>
          <w:szCs w:val="28"/>
          <w:lang w:val="uk-UA"/>
        </w:rPr>
        <w:t>)</w:t>
      </w:r>
    </w:p>
    <w:p w:rsidR="008000AC" w:rsidRPr="00430438" w:rsidRDefault="008000AC" w:rsidP="00430438">
      <w:pPr>
        <w:shd w:val="clear" w:color="auto" w:fill="FFFFFF"/>
        <w:autoSpaceDE w:val="0"/>
        <w:autoSpaceDN w:val="0"/>
        <w:adjustRightInd w:val="0"/>
        <w:spacing w:after="0" w:line="312" w:lineRule="auto"/>
        <w:ind w:left="2831" w:firstLine="709"/>
        <w:jc w:val="center"/>
        <w:rPr>
          <w:rFonts w:ascii="Times New Roman" w:hAnsi="Times New Roman" w:cs="Times New Roman"/>
          <w:color w:val="000000"/>
          <w:sz w:val="28"/>
          <w:szCs w:val="28"/>
          <w:lang w:val="uk-UA"/>
        </w:rPr>
      </w:pPr>
    </w:p>
    <w:p w:rsidR="008000AC" w:rsidRDefault="008000AC" w:rsidP="003955F8">
      <w:pPr>
        <w:spacing w:after="0" w:line="312" w:lineRule="auto"/>
        <w:ind w:firstLine="708"/>
        <w:rPr>
          <w:rFonts w:ascii="Times New Roman" w:hAnsi="Times New Roman" w:cs="Times New Roman"/>
          <w:sz w:val="28"/>
          <w:szCs w:val="28"/>
          <w:lang w:val="uk-UA"/>
        </w:rPr>
      </w:pPr>
      <w:r>
        <w:rPr>
          <w:rFonts w:ascii="Times New Roman" w:hAnsi="Times New Roman" w:cs="Times New Roman"/>
          <w:sz w:val="28"/>
          <w:szCs w:val="28"/>
          <w:lang w:val="uk-UA"/>
        </w:rPr>
        <w:t>де М – маса зливка, т;</w:t>
      </w:r>
    </w:p>
    <w:p w:rsidR="008000AC" w:rsidRDefault="008000AC" w:rsidP="003955F8">
      <w:pPr>
        <w:spacing w:after="0" w:line="312" w:lineRule="auto"/>
        <w:ind w:firstLine="708"/>
        <w:rPr>
          <w:rFonts w:ascii="Times New Roman" w:hAnsi="Times New Roman" w:cs="Times New Roman"/>
          <w:sz w:val="28"/>
          <w:szCs w:val="28"/>
          <w:lang w:val="uk-UA"/>
        </w:rPr>
      </w:pPr>
      <w:r>
        <w:rPr>
          <w:rFonts w:ascii="Times New Roman" w:hAnsi="Times New Roman" w:cs="Times New Roman"/>
          <w:sz w:val="28"/>
          <w:szCs w:val="28"/>
          <w:lang w:val="uk-UA"/>
        </w:rPr>
        <w:t xml:space="preserve">     В – вихід гідного, т/т;</w:t>
      </w:r>
    </w:p>
    <w:p w:rsidR="008000AC" w:rsidRDefault="008000AC" w:rsidP="003955F8">
      <w:pPr>
        <w:spacing w:after="0" w:line="312" w:lineRule="auto"/>
        <w:ind w:firstLine="708"/>
        <w:rPr>
          <w:rFonts w:ascii="Times New Roman" w:hAnsi="Times New Roman" w:cs="Times New Roman"/>
          <w:sz w:val="28"/>
          <w:szCs w:val="28"/>
          <w:lang w:val="uk-UA"/>
        </w:rPr>
      </w:pPr>
      <w:r>
        <w:rPr>
          <w:rFonts w:ascii="Times New Roman" w:hAnsi="Times New Roman" w:cs="Times New Roman"/>
          <w:sz w:val="28"/>
          <w:szCs w:val="28"/>
          <w:lang w:val="uk-UA"/>
        </w:rPr>
        <w:t xml:space="preserve">     К</w:t>
      </w:r>
      <w:r>
        <w:rPr>
          <w:rFonts w:ascii="Times New Roman" w:hAnsi="Times New Roman" w:cs="Times New Roman"/>
          <w:sz w:val="28"/>
          <w:szCs w:val="28"/>
          <w:vertAlign w:val="subscript"/>
          <w:lang w:val="uk-UA"/>
        </w:rPr>
        <w:t>в</w:t>
      </w:r>
      <w:r>
        <w:rPr>
          <w:rFonts w:ascii="Times New Roman" w:hAnsi="Times New Roman" w:cs="Times New Roman"/>
          <w:sz w:val="28"/>
          <w:szCs w:val="28"/>
          <w:lang w:val="uk-UA"/>
        </w:rPr>
        <w:t xml:space="preserve"> – коефіцієнт використання фактичного часу роботи стану;</w:t>
      </w:r>
    </w:p>
    <w:p w:rsidR="008000AC" w:rsidRDefault="008000AC" w:rsidP="003955F8">
      <w:pPr>
        <w:spacing w:after="0" w:line="312" w:lineRule="auto"/>
        <w:ind w:firstLine="708"/>
        <w:rPr>
          <w:rFonts w:ascii="Times New Roman" w:hAnsi="Times New Roman" w:cs="Times New Roman"/>
          <w:sz w:val="28"/>
          <w:szCs w:val="28"/>
          <w:lang w:val="uk-UA"/>
        </w:rPr>
        <w:sectPr w:rsidR="008000AC" w:rsidSect="00B50D91">
          <w:pgSz w:w="11906" w:h="16838"/>
          <w:pgMar w:top="1134" w:right="1134" w:bottom="1134" w:left="1134" w:header="708" w:footer="708" w:gutter="0"/>
          <w:cols w:space="708"/>
          <w:docGrid w:linePitch="360"/>
        </w:sectPr>
      </w:pPr>
      <w:r>
        <w:rPr>
          <w:rFonts w:ascii="Times New Roman" w:hAnsi="Times New Roman" w:cs="Times New Roman"/>
          <w:sz w:val="28"/>
          <w:szCs w:val="28"/>
          <w:lang w:val="uk-UA"/>
        </w:rPr>
        <w:t xml:space="preserve">     Т – такт прокатки, с.</w:t>
      </w:r>
    </w:p>
    <w:p w:rsidR="008000AC" w:rsidRPr="00717096" w:rsidRDefault="008000AC" w:rsidP="0011709C">
      <w:pPr>
        <w:ind w:firstLine="708"/>
        <w:rPr>
          <w:rFonts w:ascii="Times New Roman" w:hAnsi="Times New Roman" w:cs="Times New Roman"/>
          <w:sz w:val="28"/>
          <w:szCs w:val="28"/>
          <w:lang w:val="uk-UA"/>
        </w:rPr>
      </w:pPr>
      <w:r w:rsidRPr="00717096">
        <w:rPr>
          <w:rFonts w:ascii="Times New Roman" w:hAnsi="Times New Roman" w:cs="Times New Roman"/>
          <w:sz w:val="28"/>
          <w:szCs w:val="28"/>
          <w:lang w:val="uk-UA"/>
        </w:rPr>
        <w:t>Таблиця 3.</w:t>
      </w:r>
      <w:r>
        <w:rPr>
          <w:rFonts w:ascii="Times New Roman" w:hAnsi="Times New Roman" w:cs="Times New Roman"/>
          <w:sz w:val="28"/>
          <w:szCs w:val="28"/>
          <w:lang w:val="uk-UA"/>
        </w:rPr>
        <w:t>4</w:t>
      </w:r>
      <w:r w:rsidRPr="00717096">
        <w:rPr>
          <w:rFonts w:ascii="Times New Roman" w:hAnsi="Times New Roman" w:cs="Times New Roman"/>
          <w:sz w:val="28"/>
          <w:szCs w:val="28"/>
          <w:lang w:val="uk-UA"/>
        </w:rPr>
        <w:t xml:space="preserve"> – </w:t>
      </w:r>
      <w:r>
        <w:rPr>
          <w:rFonts w:ascii="Times New Roman" w:hAnsi="Times New Roman" w:cs="Times New Roman"/>
          <w:sz w:val="28"/>
          <w:szCs w:val="28"/>
          <w:lang w:val="uk-UA"/>
        </w:rPr>
        <w:t>Вихідні дані процесу прокатки</w:t>
      </w:r>
    </w:p>
    <w:tbl>
      <w:tblPr>
        <w:tblW w:w="13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71"/>
        <w:gridCol w:w="969"/>
        <w:gridCol w:w="969"/>
        <w:gridCol w:w="970"/>
        <w:gridCol w:w="970"/>
        <w:gridCol w:w="970"/>
        <w:gridCol w:w="970"/>
        <w:gridCol w:w="970"/>
        <w:gridCol w:w="970"/>
        <w:gridCol w:w="970"/>
        <w:gridCol w:w="970"/>
      </w:tblGrid>
      <w:tr w:rsidR="008000AC" w:rsidRPr="008E660B">
        <w:trPr>
          <w:jc w:val="center"/>
        </w:trPr>
        <w:tc>
          <w:tcPr>
            <w:tcW w:w="3771" w:type="dxa"/>
            <w:vMerge w:val="restart"/>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 xml:space="preserve">Показники </w:t>
            </w:r>
          </w:p>
        </w:tc>
        <w:tc>
          <w:tcPr>
            <w:tcW w:w="9698" w:type="dxa"/>
            <w:gridSpan w:val="10"/>
          </w:tcPr>
          <w:p w:rsidR="008000AC" w:rsidRPr="008E660B" w:rsidRDefault="008000AC" w:rsidP="008E660B">
            <w:pPr>
              <w:spacing w:after="0" w:line="240" w:lineRule="auto"/>
              <w:jc w:val="center"/>
              <w:rPr>
                <w:rFonts w:ascii="Times New Roman" w:hAnsi="Times New Roman" w:cs="Times New Roman"/>
                <w:sz w:val="24"/>
                <w:szCs w:val="24"/>
                <w:lang w:val="uk-UA"/>
              </w:rPr>
            </w:pPr>
            <w:r w:rsidRPr="008E660B">
              <w:rPr>
                <w:rFonts w:ascii="Times New Roman" w:hAnsi="Times New Roman" w:cs="Times New Roman"/>
                <w:sz w:val="24"/>
                <w:szCs w:val="24"/>
                <w:lang w:val="uk-UA"/>
              </w:rPr>
              <w:t>Номери варіантів</w:t>
            </w:r>
          </w:p>
        </w:tc>
      </w:tr>
      <w:tr w:rsidR="008000AC" w:rsidRPr="008E660B">
        <w:trPr>
          <w:jc w:val="center"/>
        </w:trPr>
        <w:tc>
          <w:tcPr>
            <w:tcW w:w="3771" w:type="dxa"/>
            <w:vMerge/>
          </w:tcPr>
          <w:p w:rsidR="008000AC" w:rsidRPr="008E660B" w:rsidRDefault="008000AC" w:rsidP="008E660B">
            <w:pPr>
              <w:spacing w:after="0" w:line="240" w:lineRule="auto"/>
              <w:rPr>
                <w:rFonts w:ascii="Times New Roman" w:hAnsi="Times New Roman" w:cs="Times New Roman"/>
                <w:sz w:val="24"/>
                <w:szCs w:val="24"/>
                <w:lang w:val="uk-UA"/>
              </w:rPr>
            </w:pP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1</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6</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7</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8</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9</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0</w:t>
            </w:r>
          </w:p>
        </w:tc>
      </w:tr>
      <w:tr w:rsidR="008000AC" w:rsidRPr="008E660B">
        <w:trPr>
          <w:jc w:val="center"/>
        </w:trPr>
        <w:tc>
          <w:tcPr>
            <w:tcW w:w="3771"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Тривалість прокатки в кліті, с:</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3771"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першій</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20</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15</w:t>
            </w:r>
          </w:p>
        </w:tc>
      </w:tr>
      <w:tr w:rsidR="008000AC" w:rsidRPr="008E660B">
        <w:trPr>
          <w:jc w:val="center"/>
        </w:trPr>
        <w:tc>
          <w:tcPr>
            <w:tcW w:w="3771"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другій</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40</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60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20</w:t>
            </w:r>
          </w:p>
        </w:tc>
      </w:tr>
      <w:tr w:rsidR="008000AC" w:rsidRPr="008E660B">
        <w:trPr>
          <w:jc w:val="center"/>
        </w:trPr>
        <w:tc>
          <w:tcPr>
            <w:tcW w:w="3771"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третій</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30</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15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65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20</w:t>
            </w:r>
          </w:p>
        </w:tc>
      </w:tr>
      <w:tr w:rsidR="008000AC" w:rsidRPr="008E660B">
        <w:trPr>
          <w:jc w:val="center"/>
        </w:trPr>
        <w:tc>
          <w:tcPr>
            <w:tcW w:w="3771"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Тривалість переміщення розкату між клітями, С:</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3771"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першою і другою</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6</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10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10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w:t>
            </w:r>
          </w:p>
        </w:tc>
      </w:tr>
      <w:tr w:rsidR="008000AC" w:rsidRPr="008E660B">
        <w:trPr>
          <w:jc w:val="center"/>
        </w:trPr>
        <w:tc>
          <w:tcPr>
            <w:tcW w:w="3771"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другою і третьою</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7</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100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10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15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10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10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10</w:t>
            </w:r>
          </w:p>
        </w:tc>
      </w:tr>
      <w:tr w:rsidR="008000AC" w:rsidRPr="008E660B">
        <w:trPr>
          <w:jc w:val="center"/>
        </w:trPr>
        <w:tc>
          <w:tcPr>
            <w:tcW w:w="3771"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Необхідний інтервал між прокаткою суміжних заготовок у кліті, с:</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p>
        </w:tc>
      </w:tr>
      <w:tr w:rsidR="008000AC" w:rsidRPr="008E660B">
        <w:trPr>
          <w:jc w:val="center"/>
        </w:trPr>
        <w:tc>
          <w:tcPr>
            <w:tcW w:w="3771"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першою</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10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8</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w:t>
            </w:r>
          </w:p>
        </w:tc>
      </w:tr>
      <w:tr w:rsidR="008000AC" w:rsidRPr="008E660B">
        <w:trPr>
          <w:jc w:val="center"/>
        </w:trPr>
        <w:tc>
          <w:tcPr>
            <w:tcW w:w="3771"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другою</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6</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w:t>
            </w:r>
          </w:p>
        </w:tc>
      </w:tr>
      <w:tr w:rsidR="008000AC" w:rsidRPr="008E660B">
        <w:trPr>
          <w:jc w:val="center"/>
        </w:trPr>
        <w:tc>
          <w:tcPr>
            <w:tcW w:w="3771" w:type="dxa"/>
          </w:tcPr>
          <w:p w:rsidR="008000AC" w:rsidRPr="008E660B" w:rsidRDefault="008000AC" w:rsidP="008E660B">
            <w:pPr>
              <w:spacing w:after="0" w:line="240" w:lineRule="auto"/>
              <w:rPr>
                <w:rFonts w:ascii="Times New Roman" w:hAnsi="Times New Roman" w:cs="Times New Roman"/>
                <w:sz w:val="24"/>
                <w:szCs w:val="24"/>
                <w:lang w:val="uk-UA"/>
              </w:rPr>
            </w:pPr>
            <w:r>
              <w:rPr>
                <w:noProof/>
                <w:lang w:eastAsia="ru-RU"/>
              </w:rPr>
              <w:pict>
                <v:shape id="Поле 19" o:spid="_x0000_s1039" type="#_x0000_t202" style="position:absolute;margin-left:-60.6pt;margin-top:.3pt;width:29.25pt;height:28.5pt;z-index:251662848;visibility:visible;mso-position-horizontal-relative:text;mso-position-vertical-relative:text" stroked="f">
                  <v:textbox style="layout-flow:vertical">
                    <w:txbxContent>
                      <w:p w:rsidR="008000AC" w:rsidRPr="0092420F" w:rsidRDefault="008000AC" w:rsidP="002A792A">
                        <w:pPr>
                          <w:rPr>
                            <w:sz w:val="24"/>
                            <w:szCs w:val="24"/>
                            <w:lang w:val="uk-UA"/>
                          </w:rPr>
                        </w:pPr>
                        <w:r>
                          <w:rPr>
                            <w:sz w:val="24"/>
                            <w:szCs w:val="24"/>
                            <w:lang w:val="uk-UA"/>
                          </w:rPr>
                          <w:t>21</w:t>
                        </w:r>
                      </w:p>
                    </w:txbxContent>
                  </v:textbox>
                </v:shape>
              </w:pict>
            </w:r>
            <w:r w:rsidRPr="008E660B">
              <w:rPr>
                <w:rFonts w:ascii="Times New Roman" w:hAnsi="Times New Roman" w:cs="Times New Roman"/>
                <w:sz w:val="24"/>
                <w:szCs w:val="24"/>
                <w:lang w:val="uk-UA"/>
              </w:rPr>
              <w:t>третьою</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7</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w:t>
            </w:r>
          </w:p>
        </w:tc>
      </w:tr>
      <w:tr w:rsidR="008000AC" w:rsidRPr="008E660B">
        <w:trPr>
          <w:jc w:val="center"/>
        </w:trPr>
        <w:tc>
          <w:tcPr>
            <w:tcW w:w="3771" w:type="dxa"/>
          </w:tcPr>
          <w:p w:rsidR="008000AC" w:rsidRPr="008E660B" w:rsidRDefault="008000AC" w:rsidP="008E660B">
            <w:pPr>
              <w:spacing w:after="0" w:line="240" w:lineRule="auto"/>
              <w:rPr>
                <w:rFonts w:ascii="Times New Roman" w:hAnsi="Times New Roman" w:cs="Times New Roman"/>
                <w:sz w:val="24"/>
                <w:szCs w:val="24"/>
                <w:lang w:val="uk-UA"/>
              </w:rPr>
            </w:pPr>
            <w:r>
              <w:rPr>
                <w:noProof/>
                <w:lang w:eastAsia="ru-RU"/>
              </w:rPr>
              <w:pict>
                <v:shape id="Поле 18" o:spid="_x0000_s1040" type="#_x0000_t202" style="position:absolute;margin-left:20.7pt;margin-top:290.7pt;width:29.25pt;height:28.5pt;z-index:251661824;visibility:visible;mso-position-horizontal-relative:text;mso-position-vertical-relative:text" stroked="f">
                  <v:textbox style="layout-flow:vertical">
                    <w:txbxContent>
                      <w:p w:rsidR="008000AC" w:rsidRPr="0092420F" w:rsidRDefault="008000AC" w:rsidP="002A792A">
                        <w:pPr>
                          <w:rPr>
                            <w:sz w:val="24"/>
                            <w:szCs w:val="24"/>
                            <w:lang w:val="uk-UA"/>
                          </w:rPr>
                        </w:pPr>
                        <w:r>
                          <w:rPr>
                            <w:sz w:val="24"/>
                            <w:szCs w:val="24"/>
                            <w:lang w:val="uk-UA"/>
                          </w:rPr>
                          <w:t>29</w:t>
                        </w:r>
                      </w:p>
                    </w:txbxContent>
                  </v:textbox>
                </v:shape>
              </w:pict>
            </w:r>
            <w:r w:rsidRPr="008E660B">
              <w:rPr>
                <w:rFonts w:ascii="Times New Roman" w:hAnsi="Times New Roman" w:cs="Times New Roman"/>
                <w:sz w:val="24"/>
                <w:szCs w:val="24"/>
                <w:lang w:val="uk-UA"/>
              </w:rPr>
              <w:t>Маса вихідної заготовки, т</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0,5</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0,3</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0,6</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0,8</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0,9</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0,7</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0,4</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0,3</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0,5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0,6</w:t>
            </w:r>
          </w:p>
        </w:tc>
      </w:tr>
      <w:tr w:rsidR="008000AC" w:rsidRPr="008E660B">
        <w:trPr>
          <w:jc w:val="center"/>
        </w:trPr>
        <w:tc>
          <w:tcPr>
            <w:tcW w:w="3771"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Втрати металу у вигляді угару і обрізі, кг</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40</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60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70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50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35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20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45</w:t>
            </w:r>
          </w:p>
        </w:tc>
      </w:tr>
      <w:tr w:rsidR="008000AC" w:rsidRPr="008E660B">
        <w:trPr>
          <w:jc w:val="center"/>
        </w:trPr>
        <w:tc>
          <w:tcPr>
            <w:tcW w:w="3771"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Коефіцієнт використання стану</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0,90</w:t>
            </w:r>
          </w:p>
        </w:tc>
        <w:tc>
          <w:tcPr>
            <w:tcW w:w="969"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0,95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0,85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0,88</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0,90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0,89</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0,95</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0,91</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0,90</w:t>
            </w:r>
          </w:p>
        </w:tc>
        <w:tc>
          <w:tcPr>
            <w:tcW w:w="970" w:type="dxa"/>
          </w:tcPr>
          <w:p w:rsidR="008000AC" w:rsidRPr="008E660B" w:rsidRDefault="008000AC" w:rsidP="008E660B">
            <w:pPr>
              <w:spacing w:after="0" w:line="240" w:lineRule="auto"/>
              <w:rPr>
                <w:rFonts w:ascii="Times New Roman" w:hAnsi="Times New Roman" w:cs="Times New Roman"/>
                <w:sz w:val="24"/>
                <w:szCs w:val="24"/>
                <w:lang w:val="uk-UA"/>
              </w:rPr>
            </w:pPr>
            <w:r w:rsidRPr="008E660B">
              <w:rPr>
                <w:rFonts w:ascii="Times New Roman" w:hAnsi="Times New Roman" w:cs="Times New Roman"/>
                <w:sz w:val="24"/>
                <w:szCs w:val="24"/>
                <w:lang w:val="uk-UA"/>
              </w:rPr>
              <w:t>0,88</w:t>
            </w:r>
          </w:p>
        </w:tc>
      </w:tr>
    </w:tbl>
    <w:p w:rsidR="008000AC" w:rsidRDefault="008000AC" w:rsidP="002F5D7F">
      <w:pPr>
        <w:spacing w:after="0" w:line="312" w:lineRule="auto"/>
        <w:rPr>
          <w:rFonts w:ascii="Times New Roman" w:hAnsi="Times New Roman" w:cs="Times New Roman"/>
          <w:sz w:val="28"/>
          <w:szCs w:val="28"/>
          <w:lang w:val="uk-UA"/>
        </w:rPr>
      </w:pPr>
    </w:p>
    <w:p w:rsidR="008000AC" w:rsidRDefault="008000AC" w:rsidP="003724E3">
      <w:pPr>
        <w:spacing w:line="312" w:lineRule="auto"/>
        <w:ind w:firstLine="709"/>
        <w:jc w:val="center"/>
        <w:rPr>
          <w:rFonts w:ascii="Times New Roman" w:hAnsi="Times New Roman" w:cs="Times New Roman"/>
          <w:b/>
          <w:bCs/>
          <w:sz w:val="28"/>
          <w:szCs w:val="28"/>
          <w:lang w:val="uk-UA"/>
        </w:rPr>
        <w:sectPr w:rsidR="008000AC" w:rsidSect="006E4427">
          <w:pgSz w:w="16838" w:h="11906" w:orient="landscape"/>
          <w:pgMar w:top="1134" w:right="1134" w:bottom="1134" w:left="1134" w:header="708" w:footer="708" w:gutter="0"/>
          <w:cols w:space="708"/>
          <w:titlePg/>
          <w:docGrid w:linePitch="360"/>
        </w:sectPr>
      </w:pPr>
    </w:p>
    <w:p w:rsidR="008000AC" w:rsidRPr="003724E3" w:rsidRDefault="008000AC" w:rsidP="003724E3">
      <w:pPr>
        <w:spacing w:line="312" w:lineRule="auto"/>
        <w:ind w:firstLine="709"/>
        <w:jc w:val="center"/>
        <w:rPr>
          <w:rFonts w:ascii="Times New Roman" w:hAnsi="Times New Roman" w:cs="Times New Roman"/>
          <w:b/>
          <w:bCs/>
          <w:sz w:val="28"/>
          <w:szCs w:val="28"/>
          <w:lang w:val="uk-UA"/>
        </w:rPr>
      </w:pPr>
      <w:r w:rsidRPr="003724E3">
        <w:rPr>
          <w:rFonts w:ascii="Times New Roman" w:hAnsi="Times New Roman" w:cs="Times New Roman"/>
          <w:b/>
          <w:bCs/>
          <w:sz w:val="28"/>
          <w:szCs w:val="28"/>
          <w:lang w:val="uk-UA"/>
        </w:rPr>
        <w:t>РЕКОМЕНДОВАНА ЛІТЕРАТУРА</w:t>
      </w:r>
    </w:p>
    <w:p w:rsidR="008000AC" w:rsidRDefault="008000AC" w:rsidP="003724E3">
      <w:pPr>
        <w:pStyle w:val="Default"/>
        <w:spacing w:line="312" w:lineRule="auto"/>
        <w:jc w:val="both"/>
        <w:rPr>
          <w:sz w:val="28"/>
          <w:szCs w:val="28"/>
          <w:lang w:val="uk-UA"/>
        </w:rPr>
      </w:pPr>
    </w:p>
    <w:p w:rsidR="008000AC" w:rsidRPr="003724E3" w:rsidRDefault="008000AC" w:rsidP="003724E3">
      <w:pPr>
        <w:pStyle w:val="Default"/>
        <w:spacing w:line="312" w:lineRule="auto"/>
        <w:jc w:val="both"/>
        <w:rPr>
          <w:sz w:val="28"/>
          <w:szCs w:val="28"/>
          <w:lang w:val="uk-UA"/>
        </w:rPr>
      </w:pPr>
    </w:p>
    <w:p w:rsidR="008000AC" w:rsidRPr="008457E6" w:rsidRDefault="008000AC" w:rsidP="008457E6">
      <w:pPr>
        <w:pStyle w:val="Default"/>
        <w:numPr>
          <w:ilvl w:val="0"/>
          <w:numId w:val="40"/>
        </w:numPr>
        <w:spacing w:line="312" w:lineRule="auto"/>
        <w:jc w:val="both"/>
        <w:rPr>
          <w:sz w:val="28"/>
          <w:szCs w:val="28"/>
          <w:lang w:val="uk-UA"/>
        </w:rPr>
      </w:pPr>
      <w:r>
        <w:rPr>
          <w:sz w:val="28"/>
          <w:szCs w:val="28"/>
          <w:shd w:val="clear" w:color="auto" w:fill="FFFFFF"/>
          <w:lang w:val="uk-UA"/>
        </w:rPr>
        <w:t>Організація виробництва: П</w:t>
      </w:r>
      <w:r w:rsidRPr="00F52560">
        <w:rPr>
          <w:sz w:val="28"/>
          <w:szCs w:val="28"/>
          <w:shd w:val="clear" w:color="auto" w:fill="FFFFFF"/>
          <w:lang w:val="uk-UA"/>
        </w:rPr>
        <w:t>ідручник / Й.М.</w:t>
      </w:r>
      <w:r>
        <w:rPr>
          <w:sz w:val="28"/>
          <w:szCs w:val="28"/>
          <w:shd w:val="clear" w:color="auto" w:fill="FFFFFF"/>
          <w:lang w:val="uk-UA"/>
        </w:rPr>
        <w:t xml:space="preserve"> </w:t>
      </w:r>
      <w:r w:rsidRPr="00F52560">
        <w:rPr>
          <w:sz w:val="28"/>
          <w:szCs w:val="28"/>
          <w:shd w:val="clear" w:color="auto" w:fill="FFFFFF"/>
          <w:lang w:val="uk-UA"/>
        </w:rPr>
        <w:t xml:space="preserve">Петрович, </w:t>
      </w:r>
      <w:r>
        <w:rPr>
          <w:sz w:val="28"/>
          <w:szCs w:val="28"/>
          <w:shd w:val="clear" w:color="auto" w:fill="FFFFFF"/>
          <w:lang w:val="uk-UA"/>
        </w:rPr>
        <w:t xml:space="preserve">Г.М. </w:t>
      </w:r>
      <w:r w:rsidRPr="00F52560">
        <w:rPr>
          <w:sz w:val="28"/>
          <w:szCs w:val="28"/>
          <w:shd w:val="clear" w:color="auto" w:fill="FFFFFF"/>
          <w:lang w:val="uk-UA"/>
        </w:rPr>
        <w:t>Захарчин</w:t>
      </w:r>
      <w:r>
        <w:rPr>
          <w:sz w:val="28"/>
          <w:szCs w:val="28"/>
          <w:shd w:val="clear" w:color="auto" w:fill="FFFFFF"/>
          <w:lang w:val="uk-UA"/>
        </w:rPr>
        <w:t xml:space="preserve"> </w:t>
      </w:r>
      <w:r w:rsidRPr="00F52560">
        <w:rPr>
          <w:sz w:val="28"/>
          <w:szCs w:val="28"/>
          <w:shd w:val="clear" w:color="auto" w:fill="FFFFFF"/>
          <w:lang w:val="uk-UA"/>
        </w:rPr>
        <w:t>– Львів: «Магнолія плюс», 2005. – 400 с.</w:t>
      </w:r>
    </w:p>
    <w:p w:rsidR="008000AC" w:rsidRPr="008457E6" w:rsidRDefault="008000AC" w:rsidP="008457E6">
      <w:pPr>
        <w:pStyle w:val="Default"/>
        <w:numPr>
          <w:ilvl w:val="0"/>
          <w:numId w:val="40"/>
        </w:numPr>
        <w:spacing w:line="312" w:lineRule="auto"/>
        <w:jc w:val="both"/>
        <w:rPr>
          <w:sz w:val="28"/>
          <w:szCs w:val="28"/>
          <w:lang w:val="uk-UA"/>
        </w:rPr>
      </w:pPr>
      <w:r w:rsidRPr="008457E6">
        <w:rPr>
          <w:rFonts w:ascii="TimesNewRoman" w:hAnsi="TimesNewRoman" w:cs="TimesNewRoman"/>
          <w:sz w:val="28"/>
          <w:szCs w:val="28"/>
        </w:rPr>
        <w:t>Васильков В.Г. Організація виробництва: Навч. посібник. – К.: КНЕУ, 2003. – 524 с.</w:t>
      </w:r>
    </w:p>
    <w:p w:rsidR="008000AC" w:rsidRDefault="008000AC" w:rsidP="008457E6">
      <w:pPr>
        <w:pStyle w:val="Default"/>
        <w:numPr>
          <w:ilvl w:val="0"/>
          <w:numId w:val="40"/>
        </w:numPr>
        <w:spacing w:line="312" w:lineRule="auto"/>
        <w:jc w:val="both"/>
        <w:rPr>
          <w:sz w:val="28"/>
          <w:szCs w:val="28"/>
          <w:lang w:val="uk-UA"/>
        </w:rPr>
      </w:pPr>
      <w:r w:rsidRPr="003459B7">
        <w:rPr>
          <w:sz w:val="28"/>
          <w:szCs w:val="28"/>
          <w:lang w:val="uk-UA"/>
        </w:rPr>
        <w:t>Организация, планирование и управление производством на</w:t>
      </w:r>
      <w:r>
        <w:rPr>
          <w:sz w:val="28"/>
          <w:szCs w:val="28"/>
          <w:lang w:val="uk-UA"/>
        </w:rPr>
        <w:t xml:space="preserve"> металлургических предприятиях / И.А. Медведев, Б.П.</w:t>
      </w:r>
      <w:r w:rsidRPr="004317EA">
        <w:rPr>
          <w:sz w:val="28"/>
          <w:szCs w:val="28"/>
          <w:lang w:val="uk-UA"/>
        </w:rPr>
        <w:t xml:space="preserve"> </w:t>
      </w:r>
      <w:r>
        <w:rPr>
          <w:sz w:val="28"/>
          <w:szCs w:val="28"/>
          <w:lang w:val="uk-UA"/>
        </w:rPr>
        <w:t>Бельгольский, Е.П. Зайцев 2-е изд, перераб. и доп. – К.; Донецк: Вища шк.. Головне вид-во, 1984. – 400 с.</w:t>
      </w:r>
    </w:p>
    <w:p w:rsidR="008000AC" w:rsidRDefault="008000AC" w:rsidP="008457E6">
      <w:pPr>
        <w:pStyle w:val="Default"/>
        <w:numPr>
          <w:ilvl w:val="0"/>
          <w:numId w:val="40"/>
        </w:numPr>
        <w:spacing w:line="312" w:lineRule="auto"/>
        <w:jc w:val="both"/>
        <w:rPr>
          <w:sz w:val="28"/>
          <w:szCs w:val="28"/>
          <w:lang w:val="uk-UA"/>
        </w:rPr>
      </w:pPr>
      <w:r w:rsidRPr="006D21A0">
        <w:rPr>
          <w:sz w:val="28"/>
          <w:szCs w:val="28"/>
          <w:lang w:val="uk-UA"/>
        </w:rPr>
        <w:t>Организация и планирование предприятий черной металлургии: Уч. для вузов по спец.</w:t>
      </w:r>
      <w:r>
        <w:rPr>
          <w:sz w:val="28"/>
          <w:szCs w:val="28"/>
          <w:lang w:val="uk-UA"/>
        </w:rPr>
        <w:t xml:space="preserve"> «Экономика и организация метал.</w:t>
      </w:r>
      <w:r w:rsidRPr="006D21A0">
        <w:rPr>
          <w:sz w:val="28"/>
          <w:szCs w:val="28"/>
          <w:lang w:val="uk-UA"/>
        </w:rPr>
        <w:t xml:space="preserve"> промышленности» /А.Ф. Метс К.А. Штец, Б.П. Бельгольский, Ф.И. Ше</w:t>
      </w:r>
      <w:r>
        <w:rPr>
          <w:sz w:val="28"/>
          <w:szCs w:val="28"/>
          <w:lang w:val="uk-UA"/>
        </w:rPr>
        <w:t xml:space="preserve">пилов. </w:t>
      </w:r>
      <w:r w:rsidRPr="008457E6">
        <w:rPr>
          <w:rFonts w:ascii="TimesNewRoman" w:hAnsi="TimesNewRoman" w:cs="TimesNewRoman"/>
          <w:sz w:val="28"/>
          <w:szCs w:val="28"/>
        </w:rPr>
        <w:t>–</w:t>
      </w:r>
      <w:r>
        <w:rPr>
          <w:sz w:val="28"/>
          <w:szCs w:val="28"/>
          <w:lang w:val="uk-UA"/>
        </w:rPr>
        <w:t xml:space="preserve"> М.: Металлургия, 1986. – </w:t>
      </w:r>
      <w:r w:rsidRPr="006D21A0">
        <w:rPr>
          <w:sz w:val="28"/>
          <w:szCs w:val="28"/>
          <w:lang w:val="uk-UA"/>
        </w:rPr>
        <w:t>558</w:t>
      </w:r>
      <w:r>
        <w:rPr>
          <w:sz w:val="28"/>
          <w:szCs w:val="28"/>
          <w:lang w:val="uk-UA"/>
        </w:rPr>
        <w:t xml:space="preserve"> </w:t>
      </w:r>
      <w:r w:rsidRPr="006D21A0">
        <w:rPr>
          <w:sz w:val="28"/>
          <w:szCs w:val="28"/>
          <w:lang w:val="uk-UA"/>
        </w:rPr>
        <w:t>с.</w:t>
      </w:r>
    </w:p>
    <w:p w:rsidR="008000AC" w:rsidRDefault="008000AC" w:rsidP="008457E6">
      <w:pPr>
        <w:pStyle w:val="Default"/>
        <w:numPr>
          <w:ilvl w:val="0"/>
          <w:numId w:val="40"/>
        </w:numPr>
        <w:spacing w:line="312" w:lineRule="auto"/>
        <w:jc w:val="both"/>
        <w:rPr>
          <w:sz w:val="28"/>
          <w:szCs w:val="28"/>
          <w:lang w:val="uk-UA"/>
        </w:rPr>
      </w:pPr>
      <w:r w:rsidRPr="00281C3E">
        <w:rPr>
          <w:sz w:val="28"/>
          <w:szCs w:val="28"/>
          <w:lang w:val="uk-UA"/>
        </w:rPr>
        <w:t xml:space="preserve">Писчиков М.М. Организация, планирование и управление на предприятиях черной металлургии. </w:t>
      </w:r>
      <w:r w:rsidRPr="008457E6">
        <w:rPr>
          <w:rFonts w:ascii="TimesNewRoman" w:hAnsi="TimesNewRoman" w:cs="TimesNewRoman"/>
          <w:sz w:val="28"/>
          <w:szCs w:val="28"/>
        </w:rPr>
        <w:t>–</w:t>
      </w:r>
      <w:r w:rsidRPr="00281C3E">
        <w:rPr>
          <w:sz w:val="28"/>
          <w:szCs w:val="28"/>
          <w:lang w:val="uk-UA"/>
        </w:rPr>
        <w:t xml:space="preserve"> М.: Металлургия, 1976</w:t>
      </w:r>
      <w:r>
        <w:rPr>
          <w:sz w:val="28"/>
          <w:szCs w:val="28"/>
          <w:lang w:val="uk-UA"/>
        </w:rPr>
        <w:t>. – 424 с.</w:t>
      </w:r>
    </w:p>
    <w:p w:rsidR="008000AC" w:rsidRPr="00281C3E" w:rsidRDefault="008000AC" w:rsidP="008457E6">
      <w:pPr>
        <w:pStyle w:val="Default"/>
        <w:numPr>
          <w:ilvl w:val="0"/>
          <w:numId w:val="40"/>
        </w:numPr>
        <w:spacing w:line="312" w:lineRule="auto"/>
        <w:jc w:val="both"/>
        <w:rPr>
          <w:sz w:val="28"/>
          <w:szCs w:val="28"/>
          <w:lang w:val="uk-UA"/>
        </w:rPr>
      </w:pPr>
      <w:r w:rsidRPr="007D77CB">
        <w:rPr>
          <w:sz w:val="28"/>
          <w:szCs w:val="28"/>
          <w:lang w:val="uk-UA"/>
        </w:rPr>
        <w:t>Технико-экономические расчеты по организации и планированию</w:t>
      </w:r>
      <w:r>
        <w:rPr>
          <w:sz w:val="28"/>
          <w:szCs w:val="28"/>
          <w:lang w:val="uk-UA"/>
        </w:rPr>
        <w:t xml:space="preserve"> предприятий черной металлургии / </w:t>
      </w:r>
      <w:r w:rsidRPr="007D77CB">
        <w:rPr>
          <w:sz w:val="28"/>
          <w:szCs w:val="28"/>
          <w:lang w:val="uk-UA"/>
        </w:rPr>
        <w:t>Б.А.</w:t>
      </w:r>
      <w:r>
        <w:rPr>
          <w:sz w:val="28"/>
          <w:szCs w:val="28"/>
          <w:lang w:val="uk-UA"/>
        </w:rPr>
        <w:t xml:space="preserve"> </w:t>
      </w:r>
      <w:r w:rsidRPr="007D77CB">
        <w:rPr>
          <w:sz w:val="28"/>
          <w:szCs w:val="28"/>
          <w:lang w:val="uk-UA"/>
        </w:rPr>
        <w:t>Брюханенко, И.Н.</w:t>
      </w:r>
      <w:r>
        <w:rPr>
          <w:sz w:val="28"/>
          <w:szCs w:val="28"/>
          <w:lang w:val="uk-UA"/>
        </w:rPr>
        <w:t xml:space="preserve"> </w:t>
      </w:r>
      <w:r w:rsidRPr="007D77CB">
        <w:rPr>
          <w:sz w:val="28"/>
          <w:szCs w:val="28"/>
          <w:lang w:val="uk-UA"/>
        </w:rPr>
        <w:t>Иванов, Н.В.</w:t>
      </w:r>
      <w:r>
        <w:rPr>
          <w:sz w:val="28"/>
          <w:szCs w:val="28"/>
          <w:lang w:val="uk-UA"/>
        </w:rPr>
        <w:t xml:space="preserve"> </w:t>
      </w:r>
      <w:r w:rsidRPr="007D77CB">
        <w:rPr>
          <w:sz w:val="28"/>
          <w:szCs w:val="28"/>
          <w:lang w:val="uk-UA"/>
        </w:rPr>
        <w:t xml:space="preserve">Маркова </w:t>
      </w:r>
      <w:r>
        <w:rPr>
          <w:sz w:val="28"/>
          <w:szCs w:val="28"/>
          <w:lang w:val="uk-UA"/>
        </w:rPr>
        <w:t>–</w:t>
      </w:r>
      <w:r w:rsidRPr="007D77CB">
        <w:rPr>
          <w:sz w:val="28"/>
          <w:szCs w:val="28"/>
          <w:lang w:val="uk-UA"/>
        </w:rPr>
        <w:t xml:space="preserve"> М.: Металлургия</w:t>
      </w:r>
      <w:r>
        <w:rPr>
          <w:sz w:val="28"/>
          <w:szCs w:val="28"/>
          <w:lang w:val="uk-UA"/>
        </w:rPr>
        <w:t>,</w:t>
      </w:r>
      <w:r w:rsidRPr="007D77CB">
        <w:rPr>
          <w:sz w:val="28"/>
          <w:szCs w:val="28"/>
          <w:lang w:val="uk-UA"/>
        </w:rPr>
        <w:t xml:space="preserve"> 1974.</w:t>
      </w:r>
      <w:r>
        <w:rPr>
          <w:sz w:val="28"/>
          <w:szCs w:val="28"/>
          <w:lang w:val="uk-UA"/>
        </w:rPr>
        <w:t xml:space="preserve"> – 368 с.</w:t>
      </w:r>
    </w:p>
    <w:p w:rsidR="008000AC" w:rsidRPr="003724E3" w:rsidRDefault="008000AC" w:rsidP="002F5D7F">
      <w:pPr>
        <w:spacing w:after="0" w:line="312" w:lineRule="auto"/>
        <w:rPr>
          <w:rFonts w:ascii="Times New Roman" w:hAnsi="Times New Roman" w:cs="Times New Roman"/>
          <w:sz w:val="28"/>
          <w:szCs w:val="28"/>
          <w:lang w:val="uk-UA"/>
        </w:rPr>
      </w:pPr>
    </w:p>
    <w:sectPr w:rsidR="008000AC" w:rsidRPr="003724E3" w:rsidSect="003724E3">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00AC" w:rsidRDefault="008000AC">
      <w:pPr>
        <w:spacing w:after="0" w:line="240" w:lineRule="auto"/>
      </w:pPr>
      <w:r>
        <w:separator/>
      </w:r>
    </w:p>
  </w:endnote>
  <w:endnote w:type="continuationSeparator" w:id="1">
    <w:p w:rsidR="008000AC" w:rsidRDefault="008000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0AC" w:rsidRDefault="008000AC">
    <w:pPr>
      <w:pStyle w:val="Footer"/>
      <w:jc w:val="center"/>
      <w:rPr>
        <w:rFonts w:cs="Times New Roman"/>
      </w:rPr>
    </w:pPr>
    <w:fldSimple w:instr="PAGE   \* MERGEFORMAT">
      <w:r>
        <w:rPr>
          <w:noProof/>
        </w:rPr>
        <w:t>11</w:t>
      </w:r>
    </w:fldSimple>
  </w:p>
  <w:p w:rsidR="008000AC" w:rsidRDefault="008000AC" w:rsidP="00DD76EA">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00AC" w:rsidRDefault="008000AC">
      <w:pPr>
        <w:spacing w:after="0" w:line="240" w:lineRule="auto"/>
      </w:pPr>
      <w:r>
        <w:separator/>
      </w:r>
    </w:p>
  </w:footnote>
  <w:footnote w:type="continuationSeparator" w:id="1">
    <w:p w:rsidR="008000AC" w:rsidRDefault="008000A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D3467"/>
    <w:multiLevelType w:val="hybridMultilevel"/>
    <w:tmpl w:val="BB7059D6"/>
    <w:lvl w:ilvl="0" w:tplc="50AE74C8">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1">
    <w:nsid w:val="086942EC"/>
    <w:multiLevelType w:val="hybridMultilevel"/>
    <w:tmpl w:val="DB2CB6B0"/>
    <w:lvl w:ilvl="0" w:tplc="2EACCB7C">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2">
    <w:nsid w:val="09397847"/>
    <w:multiLevelType w:val="hybridMultilevel"/>
    <w:tmpl w:val="265278C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CB82368"/>
    <w:multiLevelType w:val="hybridMultilevel"/>
    <w:tmpl w:val="398E63E0"/>
    <w:lvl w:ilvl="0" w:tplc="29B20670">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4">
    <w:nsid w:val="0DAC2A0D"/>
    <w:multiLevelType w:val="hybridMultilevel"/>
    <w:tmpl w:val="AB28AF32"/>
    <w:lvl w:ilvl="0" w:tplc="8B1A0F2E">
      <w:start w:val="2"/>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5">
    <w:nsid w:val="0E38217D"/>
    <w:multiLevelType w:val="hybridMultilevel"/>
    <w:tmpl w:val="D00AB960"/>
    <w:lvl w:ilvl="0" w:tplc="60228A94">
      <w:start w:val="2"/>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6">
    <w:nsid w:val="11B177B5"/>
    <w:multiLevelType w:val="hybridMultilevel"/>
    <w:tmpl w:val="28F6DBC0"/>
    <w:lvl w:ilvl="0" w:tplc="8AA66BD4">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7">
    <w:nsid w:val="13000A88"/>
    <w:multiLevelType w:val="hybridMultilevel"/>
    <w:tmpl w:val="836ADDCC"/>
    <w:lvl w:ilvl="0" w:tplc="F84E7F00">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8">
    <w:nsid w:val="13A71664"/>
    <w:multiLevelType w:val="hybridMultilevel"/>
    <w:tmpl w:val="265278C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149A0B0E"/>
    <w:multiLevelType w:val="hybridMultilevel"/>
    <w:tmpl w:val="265278C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251B3F14"/>
    <w:multiLevelType w:val="hybridMultilevel"/>
    <w:tmpl w:val="64B4A7AE"/>
    <w:lvl w:ilvl="0" w:tplc="E892F00A">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11">
    <w:nsid w:val="28190784"/>
    <w:multiLevelType w:val="hybridMultilevel"/>
    <w:tmpl w:val="1E503758"/>
    <w:lvl w:ilvl="0" w:tplc="F918C5E2">
      <w:start w:val="2"/>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12">
    <w:nsid w:val="2A7201FA"/>
    <w:multiLevelType w:val="hybridMultilevel"/>
    <w:tmpl w:val="265278C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BB31FD0"/>
    <w:multiLevelType w:val="hybridMultilevel"/>
    <w:tmpl w:val="265278C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2C700BAE"/>
    <w:multiLevelType w:val="hybridMultilevel"/>
    <w:tmpl w:val="265278C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2DF6011B"/>
    <w:multiLevelType w:val="hybridMultilevel"/>
    <w:tmpl w:val="FE6E6760"/>
    <w:lvl w:ilvl="0" w:tplc="20DAAB58">
      <w:start w:val="2"/>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16">
    <w:nsid w:val="2F797AD3"/>
    <w:multiLevelType w:val="hybridMultilevel"/>
    <w:tmpl w:val="BFAA8C22"/>
    <w:lvl w:ilvl="0" w:tplc="54F24118">
      <w:start w:val="2"/>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17">
    <w:nsid w:val="335D2918"/>
    <w:multiLevelType w:val="hybridMultilevel"/>
    <w:tmpl w:val="F3AE2458"/>
    <w:lvl w:ilvl="0" w:tplc="219A9B72">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18">
    <w:nsid w:val="34D473F3"/>
    <w:multiLevelType w:val="hybridMultilevel"/>
    <w:tmpl w:val="E07C9116"/>
    <w:lvl w:ilvl="0" w:tplc="EB42DDB4">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19">
    <w:nsid w:val="390123D2"/>
    <w:multiLevelType w:val="hybridMultilevel"/>
    <w:tmpl w:val="26F885BE"/>
    <w:lvl w:ilvl="0" w:tplc="0C50D064">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20">
    <w:nsid w:val="41536166"/>
    <w:multiLevelType w:val="hybridMultilevel"/>
    <w:tmpl w:val="7460F9E4"/>
    <w:lvl w:ilvl="0" w:tplc="A20889D0">
      <w:start w:val="2"/>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21">
    <w:nsid w:val="420E457C"/>
    <w:multiLevelType w:val="hybridMultilevel"/>
    <w:tmpl w:val="AEE0701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44E4106E"/>
    <w:multiLevelType w:val="hybridMultilevel"/>
    <w:tmpl w:val="9C6691DC"/>
    <w:lvl w:ilvl="0" w:tplc="C7C0ACD6">
      <w:start w:val="1"/>
      <w:numFmt w:val="decimal"/>
      <w:lvlText w:val="%1."/>
      <w:lvlJc w:val="left"/>
      <w:pPr>
        <w:tabs>
          <w:tab w:val="num" w:pos="1272"/>
        </w:tabs>
        <w:ind w:left="1272" w:hanging="563"/>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4CB6248C"/>
    <w:multiLevelType w:val="hybridMultilevel"/>
    <w:tmpl w:val="2DD6EE84"/>
    <w:lvl w:ilvl="0" w:tplc="07C6B96E">
      <w:start w:val="2"/>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24">
    <w:nsid w:val="50201B6C"/>
    <w:multiLevelType w:val="hybridMultilevel"/>
    <w:tmpl w:val="265278C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543A0263"/>
    <w:multiLevelType w:val="hybridMultilevel"/>
    <w:tmpl w:val="A8D0C8AC"/>
    <w:lvl w:ilvl="0" w:tplc="3C609F3E">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26">
    <w:nsid w:val="568920DD"/>
    <w:multiLevelType w:val="hybridMultilevel"/>
    <w:tmpl w:val="1F52D10A"/>
    <w:lvl w:ilvl="0" w:tplc="F402A220">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27">
    <w:nsid w:val="57E64A1B"/>
    <w:multiLevelType w:val="hybridMultilevel"/>
    <w:tmpl w:val="604CAF92"/>
    <w:lvl w:ilvl="0" w:tplc="3252FEA4">
      <w:start w:val="2"/>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28">
    <w:nsid w:val="58D951B5"/>
    <w:multiLevelType w:val="hybridMultilevel"/>
    <w:tmpl w:val="2C3C47C4"/>
    <w:lvl w:ilvl="0" w:tplc="EA820286">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29">
    <w:nsid w:val="5CA15EC5"/>
    <w:multiLevelType w:val="hybridMultilevel"/>
    <w:tmpl w:val="56C071C8"/>
    <w:lvl w:ilvl="0" w:tplc="AA24D4F4">
      <w:start w:val="2"/>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30">
    <w:nsid w:val="61A673D9"/>
    <w:multiLevelType w:val="hybridMultilevel"/>
    <w:tmpl w:val="B32AC05E"/>
    <w:lvl w:ilvl="0" w:tplc="3C1A1FA0">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31">
    <w:nsid w:val="6584378C"/>
    <w:multiLevelType w:val="hybridMultilevel"/>
    <w:tmpl w:val="D0666126"/>
    <w:lvl w:ilvl="0" w:tplc="AFF00AF6">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32">
    <w:nsid w:val="696E79AD"/>
    <w:multiLevelType w:val="hybridMultilevel"/>
    <w:tmpl w:val="FDB6F690"/>
    <w:lvl w:ilvl="0" w:tplc="E4C4D474">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33">
    <w:nsid w:val="6CF4221A"/>
    <w:multiLevelType w:val="hybridMultilevel"/>
    <w:tmpl w:val="D1064956"/>
    <w:lvl w:ilvl="0" w:tplc="6AD27CF2">
      <w:start w:val="2"/>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34">
    <w:nsid w:val="6F2D6506"/>
    <w:multiLevelType w:val="hybridMultilevel"/>
    <w:tmpl w:val="25B875D2"/>
    <w:lvl w:ilvl="0" w:tplc="4E4C3C2E">
      <w:start w:val="2"/>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35">
    <w:nsid w:val="6F462540"/>
    <w:multiLevelType w:val="hybridMultilevel"/>
    <w:tmpl w:val="265278C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7047350D"/>
    <w:multiLevelType w:val="hybridMultilevel"/>
    <w:tmpl w:val="8180730E"/>
    <w:lvl w:ilvl="0" w:tplc="584CB9E8">
      <w:start w:val="2"/>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37">
    <w:nsid w:val="77FF3E21"/>
    <w:multiLevelType w:val="hybridMultilevel"/>
    <w:tmpl w:val="265278C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8">
    <w:nsid w:val="79FE698A"/>
    <w:multiLevelType w:val="hybridMultilevel"/>
    <w:tmpl w:val="819A7DB8"/>
    <w:lvl w:ilvl="0" w:tplc="4D564940">
      <w:start w:val="2"/>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39">
    <w:nsid w:val="7BCE6B08"/>
    <w:multiLevelType w:val="hybridMultilevel"/>
    <w:tmpl w:val="128E2380"/>
    <w:lvl w:ilvl="0" w:tplc="C7C0ACD6">
      <w:start w:val="1"/>
      <w:numFmt w:val="decimal"/>
      <w:lvlText w:val="%1."/>
      <w:lvlJc w:val="left"/>
      <w:pPr>
        <w:tabs>
          <w:tab w:val="num" w:pos="1272"/>
        </w:tabs>
        <w:ind w:left="1272" w:hanging="563"/>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nsid w:val="7D130A9D"/>
    <w:multiLevelType w:val="hybridMultilevel"/>
    <w:tmpl w:val="265278C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1"/>
  </w:num>
  <w:num w:numId="2">
    <w:abstractNumId w:val="35"/>
  </w:num>
  <w:num w:numId="3">
    <w:abstractNumId w:val="14"/>
  </w:num>
  <w:num w:numId="4">
    <w:abstractNumId w:val="13"/>
  </w:num>
  <w:num w:numId="5">
    <w:abstractNumId w:val="9"/>
  </w:num>
  <w:num w:numId="6">
    <w:abstractNumId w:val="2"/>
  </w:num>
  <w:num w:numId="7">
    <w:abstractNumId w:val="24"/>
  </w:num>
  <w:num w:numId="8">
    <w:abstractNumId w:val="8"/>
  </w:num>
  <w:num w:numId="9">
    <w:abstractNumId w:val="12"/>
  </w:num>
  <w:num w:numId="10">
    <w:abstractNumId w:val="37"/>
  </w:num>
  <w:num w:numId="11">
    <w:abstractNumId w:val="40"/>
  </w:num>
  <w:num w:numId="12">
    <w:abstractNumId w:val="31"/>
  </w:num>
  <w:num w:numId="13">
    <w:abstractNumId w:val="23"/>
  </w:num>
  <w:num w:numId="14">
    <w:abstractNumId w:val="5"/>
  </w:num>
  <w:num w:numId="15">
    <w:abstractNumId w:val="36"/>
  </w:num>
  <w:num w:numId="16">
    <w:abstractNumId w:val="15"/>
  </w:num>
  <w:num w:numId="17">
    <w:abstractNumId w:val="11"/>
  </w:num>
  <w:num w:numId="18">
    <w:abstractNumId w:val="4"/>
  </w:num>
  <w:num w:numId="19">
    <w:abstractNumId w:val="34"/>
  </w:num>
  <w:num w:numId="20">
    <w:abstractNumId w:val="33"/>
  </w:num>
  <w:num w:numId="21">
    <w:abstractNumId w:val="29"/>
  </w:num>
  <w:num w:numId="22">
    <w:abstractNumId w:val="16"/>
  </w:num>
  <w:num w:numId="23">
    <w:abstractNumId w:val="27"/>
  </w:num>
  <w:num w:numId="24">
    <w:abstractNumId w:val="38"/>
  </w:num>
  <w:num w:numId="25">
    <w:abstractNumId w:val="20"/>
  </w:num>
  <w:num w:numId="26">
    <w:abstractNumId w:val="28"/>
  </w:num>
  <w:num w:numId="27">
    <w:abstractNumId w:val="0"/>
  </w:num>
  <w:num w:numId="28">
    <w:abstractNumId w:val="25"/>
  </w:num>
  <w:num w:numId="29">
    <w:abstractNumId w:val="26"/>
  </w:num>
  <w:num w:numId="30">
    <w:abstractNumId w:val="1"/>
  </w:num>
  <w:num w:numId="31">
    <w:abstractNumId w:val="17"/>
  </w:num>
  <w:num w:numId="32">
    <w:abstractNumId w:val="32"/>
  </w:num>
  <w:num w:numId="33">
    <w:abstractNumId w:val="6"/>
  </w:num>
  <w:num w:numId="34">
    <w:abstractNumId w:val="3"/>
  </w:num>
  <w:num w:numId="35">
    <w:abstractNumId w:val="10"/>
  </w:num>
  <w:num w:numId="36">
    <w:abstractNumId w:val="7"/>
  </w:num>
  <w:num w:numId="37">
    <w:abstractNumId w:val="18"/>
  </w:num>
  <w:num w:numId="38">
    <w:abstractNumId w:val="30"/>
  </w:num>
  <w:num w:numId="39">
    <w:abstractNumId w:val="19"/>
  </w:num>
  <w:num w:numId="40">
    <w:abstractNumId w:val="39"/>
  </w:num>
  <w:num w:numId="4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67AB"/>
    <w:rsid w:val="00014BB4"/>
    <w:rsid w:val="00017F0E"/>
    <w:rsid w:val="000200AD"/>
    <w:rsid w:val="00050AFD"/>
    <w:rsid w:val="00051FC7"/>
    <w:rsid w:val="0005213C"/>
    <w:rsid w:val="000635C4"/>
    <w:rsid w:val="000877B2"/>
    <w:rsid w:val="000968DB"/>
    <w:rsid w:val="000C6548"/>
    <w:rsid w:val="000C7E49"/>
    <w:rsid w:val="000F149A"/>
    <w:rsid w:val="000F755D"/>
    <w:rsid w:val="000F7714"/>
    <w:rsid w:val="0011709C"/>
    <w:rsid w:val="00126CCB"/>
    <w:rsid w:val="001337FC"/>
    <w:rsid w:val="0014338B"/>
    <w:rsid w:val="001442C1"/>
    <w:rsid w:val="001468D5"/>
    <w:rsid w:val="0016499D"/>
    <w:rsid w:val="00167B40"/>
    <w:rsid w:val="001768A9"/>
    <w:rsid w:val="001811C3"/>
    <w:rsid w:val="00184B08"/>
    <w:rsid w:val="0019492C"/>
    <w:rsid w:val="001C10BA"/>
    <w:rsid w:val="001D1CD5"/>
    <w:rsid w:val="00202112"/>
    <w:rsid w:val="002045CB"/>
    <w:rsid w:val="00210FD2"/>
    <w:rsid w:val="0021258E"/>
    <w:rsid w:val="00226B4E"/>
    <w:rsid w:val="0023224A"/>
    <w:rsid w:val="00234990"/>
    <w:rsid w:val="0023712C"/>
    <w:rsid w:val="002438B0"/>
    <w:rsid w:val="00251F5A"/>
    <w:rsid w:val="00251FED"/>
    <w:rsid w:val="00252A0E"/>
    <w:rsid w:val="00266AAD"/>
    <w:rsid w:val="00281C3E"/>
    <w:rsid w:val="002973C8"/>
    <w:rsid w:val="00297739"/>
    <w:rsid w:val="002A4D71"/>
    <w:rsid w:val="002A792A"/>
    <w:rsid w:val="002B61FE"/>
    <w:rsid w:val="002C6985"/>
    <w:rsid w:val="002E208B"/>
    <w:rsid w:val="002E562D"/>
    <w:rsid w:val="002F14A1"/>
    <w:rsid w:val="002F5D7F"/>
    <w:rsid w:val="002F71E7"/>
    <w:rsid w:val="0030323B"/>
    <w:rsid w:val="00303A7B"/>
    <w:rsid w:val="00315C60"/>
    <w:rsid w:val="003164AC"/>
    <w:rsid w:val="00322031"/>
    <w:rsid w:val="003309A6"/>
    <w:rsid w:val="003459B7"/>
    <w:rsid w:val="00353674"/>
    <w:rsid w:val="003624D7"/>
    <w:rsid w:val="003635ED"/>
    <w:rsid w:val="003724E3"/>
    <w:rsid w:val="003761FB"/>
    <w:rsid w:val="0037735E"/>
    <w:rsid w:val="00384A2E"/>
    <w:rsid w:val="003955F8"/>
    <w:rsid w:val="003A6146"/>
    <w:rsid w:val="003B6FA2"/>
    <w:rsid w:val="003C047C"/>
    <w:rsid w:val="003C2621"/>
    <w:rsid w:val="003C43B6"/>
    <w:rsid w:val="003C4F3C"/>
    <w:rsid w:val="003C66D6"/>
    <w:rsid w:val="003D2431"/>
    <w:rsid w:val="003E535B"/>
    <w:rsid w:val="003E7CB5"/>
    <w:rsid w:val="003F3713"/>
    <w:rsid w:val="003F4A5E"/>
    <w:rsid w:val="00404A58"/>
    <w:rsid w:val="00415810"/>
    <w:rsid w:val="00422B07"/>
    <w:rsid w:val="00425180"/>
    <w:rsid w:val="00430170"/>
    <w:rsid w:val="00430438"/>
    <w:rsid w:val="004317EA"/>
    <w:rsid w:val="00441CE5"/>
    <w:rsid w:val="00444DC3"/>
    <w:rsid w:val="004522FE"/>
    <w:rsid w:val="004570DC"/>
    <w:rsid w:val="00460365"/>
    <w:rsid w:val="00465324"/>
    <w:rsid w:val="00472CDA"/>
    <w:rsid w:val="004803EA"/>
    <w:rsid w:val="00481514"/>
    <w:rsid w:val="004925C8"/>
    <w:rsid w:val="0049799A"/>
    <w:rsid w:val="004B42BF"/>
    <w:rsid w:val="004B5048"/>
    <w:rsid w:val="004C1241"/>
    <w:rsid w:val="004C1280"/>
    <w:rsid w:val="004C50F4"/>
    <w:rsid w:val="004D3C26"/>
    <w:rsid w:val="004D494C"/>
    <w:rsid w:val="004E3582"/>
    <w:rsid w:val="004F3B1A"/>
    <w:rsid w:val="0050040A"/>
    <w:rsid w:val="0050576C"/>
    <w:rsid w:val="0050707D"/>
    <w:rsid w:val="00507475"/>
    <w:rsid w:val="00515370"/>
    <w:rsid w:val="005262A6"/>
    <w:rsid w:val="00543ED8"/>
    <w:rsid w:val="005642B0"/>
    <w:rsid w:val="00572DDA"/>
    <w:rsid w:val="005A1C44"/>
    <w:rsid w:val="005A780A"/>
    <w:rsid w:val="005B098F"/>
    <w:rsid w:val="005B5AB3"/>
    <w:rsid w:val="005C072A"/>
    <w:rsid w:val="005C7C7C"/>
    <w:rsid w:val="005D0F1F"/>
    <w:rsid w:val="005D2BF1"/>
    <w:rsid w:val="005E01B0"/>
    <w:rsid w:val="005E06C4"/>
    <w:rsid w:val="005E6729"/>
    <w:rsid w:val="005F5792"/>
    <w:rsid w:val="005F5AFE"/>
    <w:rsid w:val="00607882"/>
    <w:rsid w:val="00610015"/>
    <w:rsid w:val="006155F0"/>
    <w:rsid w:val="0061722E"/>
    <w:rsid w:val="00624433"/>
    <w:rsid w:val="006373E1"/>
    <w:rsid w:val="00646CB6"/>
    <w:rsid w:val="006533FC"/>
    <w:rsid w:val="00654CF1"/>
    <w:rsid w:val="00656F7A"/>
    <w:rsid w:val="00663D29"/>
    <w:rsid w:val="006653BD"/>
    <w:rsid w:val="0068688D"/>
    <w:rsid w:val="006A342D"/>
    <w:rsid w:val="006A4024"/>
    <w:rsid w:val="006A71FA"/>
    <w:rsid w:val="006B3F68"/>
    <w:rsid w:val="006C7013"/>
    <w:rsid w:val="006D03D3"/>
    <w:rsid w:val="006D21A0"/>
    <w:rsid w:val="006D53B6"/>
    <w:rsid w:val="006D6931"/>
    <w:rsid w:val="006E208D"/>
    <w:rsid w:val="006E3E15"/>
    <w:rsid w:val="006E4427"/>
    <w:rsid w:val="006E5A8F"/>
    <w:rsid w:val="00717096"/>
    <w:rsid w:val="0073086E"/>
    <w:rsid w:val="00736E2B"/>
    <w:rsid w:val="00737FBD"/>
    <w:rsid w:val="0074215E"/>
    <w:rsid w:val="007441DC"/>
    <w:rsid w:val="00767ED7"/>
    <w:rsid w:val="00771DE6"/>
    <w:rsid w:val="00795F51"/>
    <w:rsid w:val="007978EA"/>
    <w:rsid w:val="007B71C6"/>
    <w:rsid w:val="007B7C2D"/>
    <w:rsid w:val="007C0107"/>
    <w:rsid w:val="007C02F6"/>
    <w:rsid w:val="007D77CB"/>
    <w:rsid w:val="007F169B"/>
    <w:rsid w:val="007F41CA"/>
    <w:rsid w:val="007F48B3"/>
    <w:rsid w:val="008000AC"/>
    <w:rsid w:val="00800231"/>
    <w:rsid w:val="008160F5"/>
    <w:rsid w:val="00820B5B"/>
    <w:rsid w:val="00832668"/>
    <w:rsid w:val="00834531"/>
    <w:rsid w:val="008457E6"/>
    <w:rsid w:val="00853862"/>
    <w:rsid w:val="00856F9D"/>
    <w:rsid w:val="00866CE8"/>
    <w:rsid w:val="00867374"/>
    <w:rsid w:val="00880B47"/>
    <w:rsid w:val="00886685"/>
    <w:rsid w:val="00891F26"/>
    <w:rsid w:val="008959E6"/>
    <w:rsid w:val="008A719C"/>
    <w:rsid w:val="008B0DE3"/>
    <w:rsid w:val="008B0FE3"/>
    <w:rsid w:val="008C038B"/>
    <w:rsid w:val="008C4D7E"/>
    <w:rsid w:val="008D5E35"/>
    <w:rsid w:val="008D6EB2"/>
    <w:rsid w:val="008E22A0"/>
    <w:rsid w:val="008E660B"/>
    <w:rsid w:val="008F0694"/>
    <w:rsid w:val="008F2AF8"/>
    <w:rsid w:val="00905E79"/>
    <w:rsid w:val="00920486"/>
    <w:rsid w:val="00923902"/>
    <w:rsid w:val="0092420F"/>
    <w:rsid w:val="00932AA2"/>
    <w:rsid w:val="00963BF1"/>
    <w:rsid w:val="009660B6"/>
    <w:rsid w:val="00976C3D"/>
    <w:rsid w:val="00990487"/>
    <w:rsid w:val="009B0C82"/>
    <w:rsid w:val="009B754C"/>
    <w:rsid w:val="009F2D28"/>
    <w:rsid w:val="00A16438"/>
    <w:rsid w:val="00A3067A"/>
    <w:rsid w:val="00A379F0"/>
    <w:rsid w:val="00A630AE"/>
    <w:rsid w:val="00A67244"/>
    <w:rsid w:val="00A70797"/>
    <w:rsid w:val="00A70926"/>
    <w:rsid w:val="00A72B68"/>
    <w:rsid w:val="00A83E9C"/>
    <w:rsid w:val="00A84EA6"/>
    <w:rsid w:val="00A92D17"/>
    <w:rsid w:val="00AB3859"/>
    <w:rsid w:val="00AB5471"/>
    <w:rsid w:val="00AB6789"/>
    <w:rsid w:val="00AC0589"/>
    <w:rsid w:val="00AD2E54"/>
    <w:rsid w:val="00AE02BE"/>
    <w:rsid w:val="00AE35D4"/>
    <w:rsid w:val="00AF00B0"/>
    <w:rsid w:val="00B02433"/>
    <w:rsid w:val="00B03C2A"/>
    <w:rsid w:val="00B17002"/>
    <w:rsid w:val="00B215D4"/>
    <w:rsid w:val="00B34F1B"/>
    <w:rsid w:val="00B50048"/>
    <w:rsid w:val="00B50D91"/>
    <w:rsid w:val="00B553E2"/>
    <w:rsid w:val="00B563AA"/>
    <w:rsid w:val="00B65359"/>
    <w:rsid w:val="00B67BC6"/>
    <w:rsid w:val="00B715AD"/>
    <w:rsid w:val="00B7320F"/>
    <w:rsid w:val="00B84830"/>
    <w:rsid w:val="00B92C4A"/>
    <w:rsid w:val="00BB78C7"/>
    <w:rsid w:val="00BC0023"/>
    <w:rsid w:val="00BC2169"/>
    <w:rsid w:val="00BC5B0A"/>
    <w:rsid w:val="00BD0C57"/>
    <w:rsid w:val="00BD2360"/>
    <w:rsid w:val="00BE1A83"/>
    <w:rsid w:val="00BE3C38"/>
    <w:rsid w:val="00BF47A8"/>
    <w:rsid w:val="00BF57B5"/>
    <w:rsid w:val="00C103DD"/>
    <w:rsid w:val="00C468C1"/>
    <w:rsid w:val="00C53916"/>
    <w:rsid w:val="00C65093"/>
    <w:rsid w:val="00C65DCB"/>
    <w:rsid w:val="00C9587A"/>
    <w:rsid w:val="00C97455"/>
    <w:rsid w:val="00CA1386"/>
    <w:rsid w:val="00CC4A39"/>
    <w:rsid w:val="00CF6650"/>
    <w:rsid w:val="00D00B92"/>
    <w:rsid w:val="00D0591D"/>
    <w:rsid w:val="00D12D15"/>
    <w:rsid w:val="00D17303"/>
    <w:rsid w:val="00D21198"/>
    <w:rsid w:val="00D3035E"/>
    <w:rsid w:val="00D3224B"/>
    <w:rsid w:val="00D33D54"/>
    <w:rsid w:val="00D41132"/>
    <w:rsid w:val="00D531D9"/>
    <w:rsid w:val="00D70D86"/>
    <w:rsid w:val="00D80301"/>
    <w:rsid w:val="00D84C24"/>
    <w:rsid w:val="00D90F27"/>
    <w:rsid w:val="00DB1251"/>
    <w:rsid w:val="00DD76EA"/>
    <w:rsid w:val="00DF230B"/>
    <w:rsid w:val="00DF4EEE"/>
    <w:rsid w:val="00E105B5"/>
    <w:rsid w:val="00E121FB"/>
    <w:rsid w:val="00E172DF"/>
    <w:rsid w:val="00E17782"/>
    <w:rsid w:val="00E2000B"/>
    <w:rsid w:val="00E37C72"/>
    <w:rsid w:val="00E457DA"/>
    <w:rsid w:val="00E52B7E"/>
    <w:rsid w:val="00E6044A"/>
    <w:rsid w:val="00E70C46"/>
    <w:rsid w:val="00E75B97"/>
    <w:rsid w:val="00E80DD7"/>
    <w:rsid w:val="00E81A2D"/>
    <w:rsid w:val="00E851F0"/>
    <w:rsid w:val="00E915ED"/>
    <w:rsid w:val="00E9747D"/>
    <w:rsid w:val="00EA7D69"/>
    <w:rsid w:val="00EC30E4"/>
    <w:rsid w:val="00EF4CE5"/>
    <w:rsid w:val="00F14C80"/>
    <w:rsid w:val="00F15874"/>
    <w:rsid w:val="00F1685D"/>
    <w:rsid w:val="00F21152"/>
    <w:rsid w:val="00F408B7"/>
    <w:rsid w:val="00F503B7"/>
    <w:rsid w:val="00F50F2A"/>
    <w:rsid w:val="00F52560"/>
    <w:rsid w:val="00F737AA"/>
    <w:rsid w:val="00F75266"/>
    <w:rsid w:val="00F75578"/>
    <w:rsid w:val="00F85970"/>
    <w:rsid w:val="00F867AB"/>
    <w:rsid w:val="00F914DF"/>
    <w:rsid w:val="00FA48D5"/>
    <w:rsid w:val="00FC19FD"/>
    <w:rsid w:val="00FD2BEA"/>
    <w:rsid w:val="00FE1FF0"/>
    <w:rsid w:val="00FE2C58"/>
    <w:rsid w:val="00FF15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093"/>
    <w:pPr>
      <w:spacing w:after="200" w:line="276" w:lineRule="auto"/>
    </w:pPr>
    <w:rPr>
      <w:rFonts w:cs="Calibri"/>
      <w:lang w:eastAsia="en-US"/>
    </w:rPr>
  </w:style>
  <w:style w:type="paragraph" w:styleId="Heading1">
    <w:name w:val="heading 1"/>
    <w:basedOn w:val="Normal"/>
    <w:next w:val="Normal"/>
    <w:link w:val="Heading1Char"/>
    <w:uiPriority w:val="99"/>
    <w:qFormat/>
    <w:rsid w:val="00DD76EA"/>
    <w:pPr>
      <w:keepNext/>
      <w:spacing w:after="0" w:line="360" w:lineRule="auto"/>
      <w:jc w:val="center"/>
      <w:outlineLvl w:val="0"/>
    </w:pPr>
    <w:rPr>
      <w:rFonts w:ascii="Times New Roman" w:eastAsia="Times New Roman" w:hAnsi="Times New Roman" w:cs="Times New Roman"/>
      <w:b/>
      <w:bCs/>
      <w:sz w:val="28"/>
      <w:szCs w:val="28"/>
      <w:lang w:eastAsia="ru-RU"/>
    </w:rPr>
  </w:style>
  <w:style w:type="paragraph" w:styleId="Heading2">
    <w:name w:val="heading 2"/>
    <w:basedOn w:val="Normal"/>
    <w:next w:val="Normal"/>
    <w:link w:val="Heading2Char"/>
    <w:uiPriority w:val="99"/>
    <w:qFormat/>
    <w:rsid w:val="00DD76EA"/>
    <w:pPr>
      <w:keepNext/>
      <w:keepLines/>
      <w:spacing w:before="200" w:after="0"/>
      <w:outlineLvl w:val="1"/>
    </w:pPr>
    <w:rPr>
      <w:rFonts w:ascii="Cambria" w:eastAsia="Times New Roman" w:hAnsi="Cambria" w:cs="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D76EA"/>
    <w:rPr>
      <w:rFonts w:ascii="Times New Roman" w:hAnsi="Times New Roman" w:cs="Times New Roman"/>
      <w:b/>
      <w:bCs/>
      <w:sz w:val="28"/>
      <w:szCs w:val="28"/>
      <w:lang w:eastAsia="ru-RU"/>
    </w:rPr>
  </w:style>
  <w:style w:type="character" w:customStyle="1" w:styleId="Heading2Char">
    <w:name w:val="Heading 2 Char"/>
    <w:basedOn w:val="DefaultParagraphFont"/>
    <w:link w:val="Heading2"/>
    <w:uiPriority w:val="99"/>
    <w:semiHidden/>
    <w:locked/>
    <w:rsid w:val="00DD76EA"/>
    <w:rPr>
      <w:rFonts w:ascii="Cambria" w:hAnsi="Cambria" w:cs="Cambria"/>
      <w:b/>
      <w:bCs/>
      <w:color w:val="4F81BD"/>
      <w:sz w:val="26"/>
      <w:szCs w:val="26"/>
    </w:rPr>
  </w:style>
  <w:style w:type="table" w:styleId="TableGrid">
    <w:name w:val="Table Grid"/>
    <w:basedOn w:val="TableNormal"/>
    <w:uiPriority w:val="99"/>
    <w:rsid w:val="005E06C4"/>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66AAD"/>
    <w:rPr>
      <w:color w:val="808080"/>
    </w:rPr>
  </w:style>
  <w:style w:type="paragraph" w:styleId="BalloonText">
    <w:name w:val="Balloon Text"/>
    <w:basedOn w:val="Normal"/>
    <w:link w:val="BalloonTextChar"/>
    <w:uiPriority w:val="99"/>
    <w:semiHidden/>
    <w:rsid w:val="00266A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6AAD"/>
    <w:rPr>
      <w:rFonts w:ascii="Tahoma" w:hAnsi="Tahoma" w:cs="Tahoma"/>
      <w:sz w:val="16"/>
      <w:szCs w:val="16"/>
    </w:rPr>
  </w:style>
  <w:style w:type="paragraph" w:styleId="Footer">
    <w:name w:val="footer"/>
    <w:basedOn w:val="Normal"/>
    <w:link w:val="FooterChar"/>
    <w:uiPriority w:val="99"/>
    <w:rsid w:val="00DD76EA"/>
    <w:pPr>
      <w:tabs>
        <w:tab w:val="center" w:pos="4677"/>
        <w:tab w:val="right" w:pos="9355"/>
      </w:tabs>
    </w:pPr>
    <w:rPr>
      <w:rFonts w:eastAsia="Times New Roman"/>
      <w:lang w:eastAsia="ru-RU"/>
    </w:rPr>
  </w:style>
  <w:style w:type="character" w:customStyle="1" w:styleId="FooterChar">
    <w:name w:val="Footer Char"/>
    <w:basedOn w:val="DefaultParagraphFont"/>
    <w:link w:val="Footer"/>
    <w:uiPriority w:val="99"/>
    <w:locked/>
    <w:rsid w:val="00DD76EA"/>
    <w:rPr>
      <w:rFonts w:ascii="Calibri" w:hAnsi="Calibri" w:cs="Calibri"/>
      <w:lang w:eastAsia="ru-RU"/>
    </w:rPr>
  </w:style>
  <w:style w:type="character" w:styleId="PageNumber">
    <w:name w:val="page number"/>
    <w:basedOn w:val="DefaultParagraphFont"/>
    <w:uiPriority w:val="99"/>
    <w:rsid w:val="00DD76EA"/>
  </w:style>
  <w:style w:type="paragraph" w:customStyle="1" w:styleId="213">
    <w:name w:val="Стиль Заголовок 2 + Междустр.интервал:  множитель 13 ин"/>
    <w:basedOn w:val="Heading2"/>
    <w:uiPriority w:val="99"/>
    <w:rsid w:val="00DD76EA"/>
    <w:pPr>
      <w:keepLines w:val="0"/>
      <w:spacing w:before="0" w:line="312" w:lineRule="auto"/>
      <w:jc w:val="center"/>
    </w:pPr>
    <w:rPr>
      <w:rFonts w:ascii="Times New Roman" w:hAnsi="Times New Roman" w:cs="Times New Roman"/>
      <w:color w:val="auto"/>
      <w:sz w:val="28"/>
      <w:szCs w:val="28"/>
      <w:lang w:eastAsia="ru-RU"/>
    </w:rPr>
  </w:style>
  <w:style w:type="paragraph" w:styleId="ListParagraph">
    <w:name w:val="List Paragraph"/>
    <w:basedOn w:val="Normal"/>
    <w:uiPriority w:val="99"/>
    <w:qFormat/>
    <w:rsid w:val="00AB3859"/>
    <w:pPr>
      <w:ind w:left="720"/>
    </w:pPr>
  </w:style>
  <w:style w:type="paragraph" w:styleId="Header">
    <w:name w:val="header"/>
    <w:basedOn w:val="Normal"/>
    <w:link w:val="HeaderChar"/>
    <w:uiPriority w:val="99"/>
    <w:rsid w:val="007B7C2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B7C2D"/>
  </w:style>
  <w:style w:type="character" w:customStyle="1" w:styleId="apple-converted-space">
    <w:name w:val="apple-converted-space"/>
    <w:basedOn w:val="DefaultParagraphFont"/>
    <w:uiPriority w:val="99"/>
    <w:rsid w:val="00B7320F"/>
  </w:style>
  <w:style w:type="paragraph" w:customStyle="1" w:styleId="Default">
    <w:name w:val="Default"/>
    <w:uiPriority w:val="99"/>
    <w:rsid w:val="003724E3"/>
    <w:pPr>
      <w:autoSpaceDE w:val="0"/>
      <w:autoSpaceDN w:val="0"/>
      <w:adjustRightInd w:val="0"/>
    </w:pPr>
    <w:rPr>
      <w:rFonts w:ascii="Times New Roman" w:eastAsia="Times New Roman" w:hAnsi="Times New Roman"/>
      <w:color w:val="000000"/>
      <w:sz w:val="24"/>
      <w:szCs w:val="24"/>
    </w:rPr>
  </w:style>
  <w:style w:type="character" w:styleId="Hyperlink">
    <w:name w:val="Hyperlink"/>
    <w:basedOn w:val="DefaultParagraphFont"/>
    <w:uiPriority w:val="99"/>
    <w:semiHidden/>
    <w:rsid w:val="007D77CB"/>
    <w:rPr>
      <w:color w:val="0000FF"/>
      <w:u w:val="single"/>
    </w:rPr>
  </w:style>
</w:styles>
</file>

<file path=word/webSettings.xml><?xml version="1.0" encoding="utf-8"?>
<w:webSettings xmlns:r="http://schemas.openxmlformats.org/officeDocument/2006/relationships" xmlns:w="http://schemas.openxmlformats.org/wordprocessingml/2006/main">
  <w:divs>
    <w:div w:id="18122126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footer" Target="footer1.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wmf"/><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22</Pages>
  <Words>3969</Words>
  <Characters>22625</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МІНІСТЕРСТВО ОСВІТИ І НАУКИ УКРАЇНИ</dc:title>
  <dc:subject/>
  <dc:creator>Пользователь</dc:creator>
  <cp:keywords/>
  <dc:description/>
  <cp:lastModifiedBy>Оля</cp:lastModifiedBy>
  <cp:revision>3</cp:revision>
  <cp:lastPrinted>2014-12-25T09:42:00Z</cp:lastPrinted>
  <dcterms:created xsi:type="dcterms:W3CDTF">2014-12-25T09:27:00Z</dcterms:created>
  <dcterms:modified xsi:type="dcterms:W3CDTF">2014-12-25T09:43:00Z</dcterms:modified>
</cp:coreProperties>
</file>